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FABFB5" w14:textId="68FAA94F" w:rsidR="006E7174" w:rsidRDefault="003234F2" w:rsidP="009874B2">
      <w:pPr>
        <w:spacing w:after="240"/>
        <w:jc w:val="center"/>
        <w:rPr>
          <w:rFonts w:ascii="Verdana" w:hAnsi="Verdana"/>
          <w:b/>
          <w:bCs/>
          <w:caps/>
          <w:color w:val="44546A"/>
          <w:spacing w:val="20"/>
          <w:szCs w:val="28"/>
        </w:rPr>
      </w:pPr>
      <w:r w:rsidRPr="00BF4695">
        <w:rPr>
          <w:rFonts w:ascii="Imprint MT Shadow" w:hAnsi="Imprint MT Shadow" w:cs="Arial Narrow"/>
          <w:bCs/>
          <w:sz w:val="44"/>
          <w:szCs w:val="44"/>
        </w:rPr>
        <w:t>Study Guide</w:t>
      </w:r>
    </w:p>
    <w:p w14:paraId="07FA3E81" w14:textId="1C49F68B" w:rsidR="009874B2" w:rsidRPr="00AB5BB6" w:rsidRDefault="00762B12" w:rsidP="009874B2">
      <w:pPr>
        <w:spacing w:after="240"/>
        <w:jc w:val="center"/>
        <w:rPr>
          <w:sz w:val="22"/>
          <w:szCs w:val="22"/>
        </w:rPr>
      </w:pPr>
      <w:r w:rsidRPr="00AB5BB6">
        <w:rPr>
          <w:rFonts w:ascii="Verdana" w:hAnsi="Verdana"/>
          <w:b/>
          <w:bCs/>
          <w:caps/>
          <w:color w:val="44546A"/>
          <w:spacing w:val="20"/>
          <w:sz w:val="22"/>
          <w:szCs w:val="22"/>
        </w:rPr>
        <w:t xml:space="preserve">world view </w:t>
      </w:r>
      <w:r w:rsidR="009874B2" w:rsidRPr="00AB5BB6">
        <w:rPr>
          <w:rFonts w:ascii="Verdana" w:hAnsi="Verdana"/>
          <w:b/>
          <w:bCs/>
          <w:caps/>
          <w:color w:val="44546A"/>
          <w:spacing w:val="20"/>
          <w:sz w:val="22"/>
          <w:szCs w:val="22"/>
        </w:rPr>
        <w:t>20</w:t>
      </w:r>
      <w:r w:rsidR="00045174" w:rsidRPr="00AB5BB6">
        <w:rPr>
          <w:rFonts w:ascii="Verdana" w:hAnsi="Verdana"/>
          <w:b/>
          <w:bCs/>
          <w:caps/>
          <w:color w:val="44546A"/>
          <w:spacing w:val="20"/>
          <w:sz w:val="22"/>
          <w:szCs w:val="22"/>
        </w:rPr>
        <w:t>20</w:t>
      </w:r>
      <w:r w:rsidR="00F61A47" w:rsidRPr="00AB5BB6">
        <w:rPr>
          <w:rFonts w:ascii="Verdana" w:hAnsi="Verdana"/>
          <w:b/>
          <w:bCs/>
          <w:caps/>
          <w:color w:val="44546A"/>
          <w:spacing w:val="20"/>
          <w:sz w:val="22"/>
          <w:szCs w:val="22"/>
        </w:rPr>
        <w:t xml:space="preserve"> </w:t>
      </w:r>
      <w:r w:rsidR="009874B2" w:rsidRPr="00AB5BB6">
        <w:rPr>
          <w:rFonts w:ascii="Verdana" w:hAnsi="Verdana"/>
          <w:b/>
          <w:bCs/>
          <w:caps/>
          <w:color w:val="44546A"/>
          <w:spacing w:val="20"/>
          <w:sz w:val="22"/>
          <w:szCs w:val="22"/>
        </w:rPr>
        <w:t xml:space="preserve">K-12 </w:t>
      </w:r>
      <w:r w:rsidR="00F61A47" w:rsidRPr="00AB5BB6">
        <w:rPr>
          <w:rFonts w:ascii="Verdana" w:hAnsi="Verdana"/>
          <w:b/>
          <w:bCs/>
          <w:caps/>
          <w:color w:val="44546A"/>
          <w:spacing w:val="20"/>
          <w:sz w:val="22"/>
          <w:szCs w:val="22"/>
        </w:rPr>
        <w:t>seminar</w:t>
      </w:r>
    </w:p>
    <w:p w14:paraId="7597123A" w14:textId="27502274" w:rsidR="009874B2" w:rsidRPr="003234F2" w:rsidRDefault="00045174" w:rsidP="003234F2">
      <w:pPr>
        <w:jc w:val="center"/>
        <w:rPr>
          <w:b/>
          <w:bCs/>
          <w:color w:val="000000"/>
        </w:rPr>
      </w:pPr>
      <w:r>
        <w:rPr>
          <w:rFonts w:ascii="Imprint MT Shadow" w:hAnsi="Imprint MT Shadow"/>
          <w:b/>
          <w:bCs/>
          <w:color w:val="C45911"/>
          <w:sz w:val="44"/>
          <w:szCs w:val="44"/>
        </w:rPr>
        <w:t>Global Conflict and Peacebuilding</w:t>
      </w:r>
      <w:r w:rsidR="009874B2">
        <w:rPr>
          <w:rFonts w:ascii="Verdana" w:hAnsi="Verdana"/>
          <w:b/>
          <w:bCs/>
          <w:sz w:val="4"/>
          <w:szCs w:val="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  <w14:textFill>
            <w14:solidFill>
              <w14:srgbClr w14:val="FFFFFF"/>
            </w14:solidFill>
          </w14:textFill>
        </w:rPr>
        <w:br/>
      </w:r>
      <w:r w:rsidR="00F61A47">
        <w:rPr>
          <w:b/>
          <w:bCs/>
          <w:color w:val="000000"/>
        </w:rPr>
        <w:t xml:space="preserve">March </w:t>
      </w:r>
      <w:r>
        <w:rPr>
          <w:b/>
          <w:bCs/>
          <w:color w:val="000000"/>
        </w:rPr>
        <w:t>24-25</w:t>
      </w:r>
      <w:r w:rsidR="009874B2">
        <w:rPr>
          <w:b/>
          <w:bCs/>
          <w:color w:val="000000"/>
        </w:rPr>
        <w:t>, 20</w:t>
      </w:r>
      <w:r>
        <w:rPr>
          <w:b/>
          <w:bCs/>
          <w:color w:val="000000"/>
        </w:rPr>
        <w:t>20</w:t>
      </w:r>
      <w:r w:rsidR="009874B2">
        <w:rPr>
          <w:b/>
          <w:bCs/>
          <w:color w:val="000000"/>
        </w:rPr>
        <w:t xml:space="preserve"> </w:t>
      </w:r>
      <w:r w:rsidR="00A82BE7">
        <w:rPr>
          <w:b/>
          <w:bCs/>
          <w:color w:val="000000"/>
        </w:rPr>
        <w:br/>
      </w:r>
      <w:r w:rsidR="009874B2">
        <w:rPr>
          <w:b/>
          <w:bCs/>
          <w:color w:val="000000"/>
        </w:rPr>
        <w:t>The Friday Conference Center, Chapel Hill, N.C.</w:t>
      </w:r>
    </w:p>
    <w:tbl>
      <w:tblPr>
        <w:tblpPr w:leftFromText="180" w:rightFromText="180" w:vertAnchor="text" w:horzAnchor="margin" w:tblpX="-100" w:tblpY="280"/>
        <w:tblW w:w="102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0"/>
        <w:gridCol w:w="5760"/>
      </w:tblGrid>
      <w:tr w:rsidR="009874B2" w:rsidRPr="00674A43" w14:paraId="2FA8E43B" w14:textId="77777777" w:rsidTr="00762B12">
        <w:trPr>
          <w:trHeight w:val="437"/>
        </w:trPr>
        <w:tc>
          <w:tcPr>
            <w:tcW w:w="4500" w:type="dxa"/>
          </w:tcPr>
          <w:p w14:paraId="3FA3428A" w14:textId="77777777" w:rsidR="009874B2" w:rsidRPr="00674A43" w:rsidRDefault="009874B2" w:rsidP="00762B12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674A43">
              <w:rPr>
                <w:rFonts w:asciiTheme="majorHAnsi" w:hAnsiTheme="majorHAnsi"/>
                <w:b/>
                <w:bCs/>
                <w:sz w:val="22"/>
              </w:rPr>
              <w:t xml:space="preserve">Name: 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instrText xml:space="preserve"> FORMTEXT </w:instrTex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separate"/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sz w:val="22"/>
              </w:rPr>
              <w:fldChar w:fldCharType="end"/>
            </w:r>
          </w:p>
        </w:tc>
        <w:tc>
          <w:tcPr>
            <w:tcW w:w="5760" w:type="dxa"/>
          </w:tcPr>
          <w:p w14:paraId="753C918E" w14:textId="4BF37218" w:rsidR="009874B2" w:rsidRPr="00674A43" w:rsidRDefault="009874B2" w:rsidP="00762B12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674A43">
              <w:rPr>
                <w:rFonts w:asciiTheme="majorHAnsi" w:hAnsiTheme="majorHAnsi"/>
                <w:b/>
                <w:bCs/>
                <w:sz w:val="22"/>
              </w:rPr>
              <w:t>School</w:t>
            </w:r>
            <w:r w:rsidR="00EB76C3">
              <w:rPr>
                <w:rFonts w:asciiTheme="majorHAnsi" w:hAnsiTheme="majorHAnsi"/>
                <w:b/>
                <w:bCs/>
                <w:sz w:val="22"/>
              </w:rPr>
              <w:t xml:space="preserve"> 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 xml:space="preserve">Name: 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instrText xml:space="preserve"> FORMTEXT </w:instrTex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separate"/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sz w:val="22"/>
              </w:rPr>
              <w:fldChar w:fldCharType="end"/>
            </w:r>
          </w:p>
        </w:tc>
      </w:tr>
      <w:tr w:rsidR="009874B2" w:rsidRPr="00674A43" w14:paraId="01E16AAB" w14:textId="77777777" w:rsidTr="00762B12">
        <w:trPr>
          <w:trHeight w:val="437"/>
        </w:trPr>
        <w:tc>
          <w:tcPr>
            <w:tcW w:w="4500" w:type="dxa"/>
          </w:tcPr>
          <w:p w14:paraId="7D4877C8" w14:textId="77777777" w:rsidR="009874B2" w:rsidRPr="00674A43" w:rsidRDefault="009874B2" w:rsidP="00762B12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674A43">
              <w:rPr>
                <w:rFonts w:asciiTheme="majorHAnsi" w:hAnsiTheme="majorHAnsi"/>
                <w:b/>
                <w:bCs/>
                <w:sz w:val="22"/>
              </w:rPr>
              <w:t xml:space="preserve">Position: 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instrText xml:space="preserve"> FORMTEXT </w:instrTex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separate"/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sz w:val="22"/>
              </w:rPr>
              <w:fldChar w:fldCharType="end"/>
            </w:r>
          </w:p>
        </w:tc>
        <w:tc>
          <w:tcPr>
            <w:tcW w:w="5760" w:type="dxa"/>
          </w:tcPr>
          <w:p w14:paraId="60283761" w14:textId="77777777" w:rsidR="009874B2" w:rsidRPr="00674A43" w:rsidRDefault="009874B2" w:rsidP="00762B12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674A43">
              <w:rPr>
                <w:rFonts w:asciiTheme="majorHAnsi" w:hAnsiTheme="majorHAnsi"/>
                <w:b/>
                <w:bCs/>
                <w:sz w:val="22"/>
              </w:rPr>
              <w:t xml:space="preserve">City or County:  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0" w:name="Text3"/>
            <w:r w:rsidRPr="00674A43">
              <w:rPr>
                <w:rFonts w:asciiTheme="majorHAnsi" w:hAnsiTheme="majorHAnsi"/>
                <w:b/>
                <w:bCs/>
                <w:sz w:val="22"/>
              </w:rPr>
              <w:instrText xml:space="preserve"> FORMTEXT </w:instrTex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separate"/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sz w:val="22"/>
              </w:rPr>
              <w:fldChar w:fldCharType="end"/>
            </w:r>
            <w:bookmarkEnd w:id="0"/>
          </w:p>
        </w:tc>
      </w:tr>
      <w:tr w:rsidR="009874B2" w:rsidRPr="00674A43" w14:paraId="15A46B10" w14:textId="77777777" w:rsidTr="00762B12">
        <w:trPr>
          <w:trHeight w:val="437"/>
        </w:trPr>
        <w:tc>
          <w:tcPr>
            <w:tcW w:w="4500" w:type="dxa"/>
          </w:tcPr>
          <w:p w14:paraId="3FC5E136" w14:textId="77777777" w:rsidR="009874B2" w:rsidRPr="00674A43" w:rsidRDefault="009874B2" w:rsidP="00762B12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674A43">
              <w:rPr>
                <w:rFonts w:asciiTheme="majorHAnsi" w:hAnsiTheme="majorHAnsi"/>
                <w:b/>
                <w:bCs/>
                <w:sz w:val="22"/>
              </w:rPr>
              <w:t xml:space="preserve">Content area </w:t>
            </w:r>
            <w:r w:rsidRPr="00674A43">
              <w:rPr>
                <w:rFonts w:asciiTheme="majorHAnsi" w:hAnsiTheme="majorHAnsi"/>
                <w:b/>
                <w:bCs/>
                <w:i/>
                <w:sz w:val="22"/>
              </w:rPr>
              <w:t>(if applicable)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 xml:space="preserve">: 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instrText xml:space="preserve"> FORMTEXT </w:instrTex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separate"/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sz w:val="22"/>
              </w:rPr>
              <w:fldChar w:fldCharType="end"/>
            </w:r>
          </w:p>
        </w:tc>
        <w:tc>
          <w:tcPr>
            <w:tcW w:w="5760" w:type="dxa"/>
          </w:tcPr>
          <w:p w14:paraId="255DAC36" w14:textId="77777777" w:rsidR="009874B2" w:rsidRPr="00674A43" w:rsidRDefault="009874B2" w:rsidP="00762B12">
            <w:pPr>
              <w:rPr>
                <w:rFonts w:asciiTheme="majorHAnsi" w:hAnsiTheme="majorHAnsi"/>
                <w:b/>
                <w:bCs/>
                <w:sz w:val="22"/>
              </w:rPr>
            </w:pPr>
            <w:r w:rsidRPr="00674A43">
              <w:rPr>
                <w:rFonts w:asciiTheme="majorHAnsi" w:hAnsiTheme="majorHAnsi"/>
                <w:b/>
                <w:bCs/>
                <w:sz w:val="22"/>
              </w:rPr>
              <w:t xml:space="preserve">Grade Level </w:t>
            </w:r>
            <w:r w:rsidRPr="00674A43">
              <w:rPr>
                <w:rFonts w:asciiTheme="majorHAnsi" w:hAnsiTheme="majorHAnsi"/>
                <w:b/>
                <w:bCs/>
                <w:i/>
                <w:sz w:val="22"/>
              </w:rPr>
              <w:t>(if applicable)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 xml:space="preserve">: 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instrText xml:space="preserve"> FORMTEXT </w:instrTex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fldChar w:fldCharType="separate"/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bCs/>
                <w:sz w:val="22"/>
              </w:rPr>
              <w:t> </w:t>
            </w:r>
            <w:r w:rsidRPr="00674A43">
              <w:rPr>
                <w:rFonts w:asciiTheme="majorHAnsi" w:hAnsiTheme="majorHAnsi"/>
                <w:b/>
                <w:sz w:val="22"/>
              </w:rPr>
              <w:fldChar w:fldCharType="end"/>
            </w:r>
          </w:p>
        </w:tc>
      </w:tr>
      <w:tr w:rsidR="00BF4695" w:rsidRPr="00674A43" w14:paraId="5A839582" w14:textId="77777777" w:rsidTr="001174BD">
        <w:trPr>
          <w:trHeight w:val="3146"/>
        </w:trPr>
        <w:tc>
          <w:tcPr>
            <w:tcW w:w="10260" w:type="dxa"/>
            <w:gridSpan w:val="2"/>
          </w:tcPr>
          <w:p w14:paraId="2B3F12B0" w14:textId="1B5EC955" w:rsidR="00BF4695" w:rsidRPr="004779D8" w:rsidRDefault="00BF4695" w:rsidP="00762B12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674A43">
              <w:rPr>
                <w:rFonts w:asciiTheme="majorHAnsi" w:hAnsiTheme="majorHAnsi" w:cs="Arial"/>
                <w:b/>
                <w:bCs/>
                <w:sz w:val="8"/>
                <w:szCs w:val="8"/>
              </w:rPr>
              <w:br/>
            </w:r>
            <w:r w:rsidRPr="004779D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Instructions: </w:t>
            </w:r>
            <w:r w:rsidRPr="004779D8">
              <w:rPr>
                <w:rFonts w:asciiTheme="majorHAnsi" w:hAnsiTheme="majorHAnsi" w:cs="Arial"/>
                <w:sz w:val="22"/>
                <w:szCs w:val="22"/>
              </w:rPr>
              <w:t xml:space="preserve">To receive </w:t>
            </w:r>
            <w:r w:rsidRPr="004779D8">
              <w:rPr>
                <w:rFonts w:asciiTheme="majorHAnsi" w:hAnsiTheme="majorHAnsi" w:cs="Arial"/>
                <w:b/>
                <w:sz w:val="22"/>
                <w:szCs w:val="22"/>
                <w:u w:val="single"/>
              </w:rPr>
              <w:t>1.5 CEU</w:t>
            </w:r>
            <w:r w:rsidRPr="004779D8">
              <w:rPr>
                <w:rFonts w:asciiTheme="majorHAnsi" w:hAnsiTheme="majorHAnsi" w:cs="Arial"/>
                <w:sz w:val="22"/>
                <w:szCs w:val="22"/>
              </w:rPr>
              <w:t xml:space="preserve"> credits</w:t>
            </w:r>
            <w:r w:rsidR="009F72CD" w:rsidRPr="004779D8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4779D8">
              <w:rPr>
                <w:rFonts w:asciiTheme="majorHAnsi" w:hAnsiTheme="majorHAnsi" w:cs="Arial"/>
                <w:sz w:val="22"/>
                <w:szCs w:val="22"/>
              </w:rPr>
              <w:t xml:space="preserve">you must attend all </w:t>
            </w:r>
            <w:r w:rsidR="00EB76C3" w:rsidRPr="004779D8">
              <w:rPr>
                <w:rFonts w:asciiTheme="majorHAnsi" w:hAnsiTheme="majorHAnsi" w:cs="Arial"/>
                <w:sz w:val="22"/>
                <w:szCs w:val="22"/>
              </w:rPr>
              <w:t>seminar</w:t>
            </w:r>
            <w:r w:rsidRPr="004779D8">
              <w:rPr>
                <w:rFonts w:asciiTheme="majorHAnsi" w:hAnsiTheme="majorHAnsi" w:cs="Arial"/>
                <w:sz w:val="22"/>
                <w:szCs w:val="22"/>
              </w:rPr>
              <w:t xml:space="preserve"> sessions and turn </w:t>
            </w:r>
            <w:r w:rsidR="006828E1" w:rsidRPr="004779D8">
              <w:rPr>
                <w:rFonts w:asciiTheme="majorHAnsi" w:hAnsiTheme="majorHAnsi" w:cs="Arial"/>
                <w:sz w:val="22"/>
                <w:szCs w:val="22"/>
              </w:rPr>
              <w:t xml:space="preserve">in your completed study guide. </w:t>
            </w:r>
            <w:r w:rsidRPr="004779D8">
              <w:rPr>
                <w:rFonts w:asciiTheme="majorHAnsi" w:hAnsiTheme="majorHAnsi" w:cs="Arial"/>
                <w:sz w:val="22"/>
                <w:szCs w:val="22"/>
              </w:rPr>
              <w:t xml:space="preserve">Please return </w:t>
            </w:r>
            <w:r w:rsidR="006828E1" w:rsidRPr="004779D8">
              <w:rPr>
                <w:rFonts w:asciiTheme="majorHAnsi" w:hAnsiTheme="majorHAnsi" w:cs="Arial"/>
                <w:sz w:val="22"/>
                <w:szCs w:val="22"/>
              </w:rPr>
              <w:t xml:space="preserve">your </w:t>
            </w:r>
            <w:r w:rsidRPr="004779D8">
              <w:rPr>
                <w:rFonts w:asciiTheme="majorHAnsi" w:hAnsiTheme="majorHAnsi" w:cs="Arial"/>
                <w:sz w:val="22"/>
                <w:szCs w:val="22"/>
              </w:rPr>
              <w:t xml:space="preserve">completed study guide by </w:t>
            </w:r>
            <w:r w:rsidR="009F72CD" w:rsidRPr="004779D8">
              <w:rPr>
                <w:rFonts w:asciiTheme="majorHAnsi" w:hAnsiTheme="majorHAnsi" w:cs="Arial"/>
                <w:sz w:val="22"/>
                <w:szCs w:val="22"/>
              </w:rPr>
              <w:t>Friday</w:t>
            </w:r>
            <w:r w:rsidRPr="004779D8">
              <w:rPr>
                <w:rFonts w:asciiTheme="majorHAnsi" w:hAnsiTheme="majorHAnsi" w:cs="Arial"/>
                <w:sz w:val="22"/>
                <w:szCs w:val="22"/>
              </w:rPr>
              <w:t xml:space="preserve">, </w:t>
            </w:r>
            <w:r w:rsidR="009F72CD" w:rsidRPr="004779D8">
              <w:rPr>
                <w:rFonts w:asciiTheme="majorHAnsi" w:hAnsiTheme="majorHAnsi" w:cs="Arial"/>
                <w:sz w:val="22"/>
                <w:szCs w:val="22"/>
              </w:rPr>
              <w:t>April</w:t>
            </w:r>
            <w:r w:rsidRPr="004779D8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="00045174">
              <w:rPr>
                <w:rFonts w:asciiTheme="majorHAnsi" w:hAnsiTheme="majorHAnsi" w:cs="Arial"/>
                <w:sz w:val="22"/>
                <w:szCs w:val="22"/>
              </w:rPr>
              <w:t>24</w:t>
            </w:r>
            <w:r w:rsidRPr="004779D8">
              <w:rPr>
                <w:rFonts w:asciiTheme="majorHAnsi" w:hAnsiTheme="majorHAnsi" w:cs="Arial"/>
                <w:sz w:val="22"/>
                <w:szCs w:val="22"/>
              </w:rPr>
              <w:t>, 20</w:t>
            </w:r>
            <w:r w:rsidR="00045174">
              <w:rPr>
                <w:rFonts w:asciiTheme="majorHAnsi" w:hAnsiTheme="majorHAnsi" w:cs="Arial"/>
                <w:sz w:val="22"/>
                <w:szCs w:val="22"/>
              </w:rPr>
              <w:t>20</w:t>
            </w:r>
            <w:r w:rsidRPr="004779D8">
              <w:rPr>
                <w:rFonts w:asciiTheme="majorHAnsi" w:hAnsiTheme="majorHAnsi" w:cs="Arial"/>
                <w:sz w:val="22"/>
                <w:szCs w:val="22"/>
              </w:rPr>
              <w:t xml:space="preserve">. You may email, fax or mail this completed document. </w:t>
            </w:r>
          </w:p>
          <w:p w14:paraId="2DBCA595" w14:textId="3B6FA7FC" w:rsidR="00BF4695" w:rsidRPr="004779D8" w:rsidRDefault="00BF4695" w:rsidP="00762B12">
            <w:pPr>
              <w:ind w:left="990"/>
              <w:rPr>
                <w:rFonts w:asciiTheme="majorHAnsi" w:hAnsiTheme="majorHAnsi" w:cs="Arial"/>
                <w:sz w:val="22"/>
                <w:szCs w:val="22"/>
              </w:rPr>
            </w:pPr>
            <w:r w:rsidRPr="004779D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Email:</w:t>
            </w:r>
            <w:r w:rsidRPr="004779D8">
              <w:rPr>
                <w:rFonts w:asciiTheme="majorHAnsi" w:hAnsiTheme="majorHAnsi" w:cs="Arial"/>
                <w:sz w:val="22"/>
                <w:szCs w:val="22"/>
              </w:rPr>
              <w:t xml:space="preserve">    </w:t>
            </w:r>
            <w:hyperlink r:id="rId8" w:history="1">
              <w:r w:rsidR="00045174" w:rsidRPr="00A140C6">
                <w:rPr>
                  <w:rStyle w:val="Hyperlink"/>
                  <w:rFonts w:asciiTheme="majorHAnsi" w:hAnsiTheme="majorHAnsi" w:cs="Arial"/>
                  <w:sz w:val="22"/>
                  <w:szCs w:val="22"/>
                </w:rPr>
                <w:t>n</w:t>
              </w:r>
              <w:r w:rsidR="00045174" w:rsidRPr="00A140C6">
                <w:rPr>
                  <w:rStyle w:val="Hyperlink"/>
                </w:rPr>
                <w:t>icka@unc.edu</w:t>
              </w:r>
            </w:hyperlink>
            <w:r w:rsidR="00045174">
              <w:rPr>
                <w:rStyle w:val="Hyperlink"/>
                <w:rFonts w:asciiTheme="majorHAnsi" w:hAnsiTheme="majorHAnsi" w:cs="Arial"/>
                <w:sz w:val="22"/>
                <w:szCs w:val="22"/>
              </w:rPr>
              <w:t xml:space="preserve"> </w:t>
            </w:r>
            <w:r w:rsidRPr="004779D8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Pr="004779D8">
              <w:rPr>
                <w:rFonts w:asciiTheme="majorHAnsi" w:hAnsiTheme="majorHAnsi" w:cs="Arial"/>
                <w:sz w:val="22"/>
                <w:szCs w:val="22"/>
              </w:rPr>
              <w:t xml:space="preserve"> </w:t>
            </w:r>
          </w:p>
          <w:p w14:paraId="39290F15" w14:textId="77777777" w:rsidR="00BF4695" w:rsidRPr="004779D8" w:rsidRDefault="00BF4695" w:rsidP="00762B12">
            <w:pPr>
              <w:ind w:left="990"/>
              <w:rPr>
                <w:rFonts w:asciiTheme="majorHAnsi" w:hAnsiTheme="majorHAnsi" w:cs="Arial"/>
                <w:sz w:val="22"/>
                <w:szCs w:val="22"/>
              </w:rPr>
            </w:pPr>
            <w:r w:rsidRPr="004779D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Fax:</w:t>
            </w:r>
            <w:r w:rsidRPr="004779D8">
              <w:rPr>
                <w:rFonts w:asciiTheme="majorHAnsi" w:hAnsiTheme="majorHAnsi" w:cs="Arial"/>
                <w:sz w:val="22"/>
                <w:szCs w:val="22"/>
              </w:rPr>
              <w:t xml:space="preserve">        919/962-6794</w:t>
            </w:r>
          </w:p>
          <w:p w14:paraId="33B344C6" w14:textId="07E7713B" w:rsidR="00BF4695" w:rsidRPr="004779D8" w:rsidRDefault="00BF4695" w:rsidP="00AB5BB6">
            <w:pPr>
              <w:ind w:left="990"/>
              <w:rPr>
                <w:rFonts w:asciiTheme="majorHAnsi" w:hAnsiTheme="majorHAnsi" w:cs="Arial"/>
                <w:sz w:val="22"/>
                <w:szCs w:val="22"/>
              </w:rPr>
            </w:pPr>
            <w:r w:rsidRPr="004779D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Mail:</w:t>
            </w:r>
            <w:r w:rsidRPr="004779D8">
              <w:rPr>
                <w:rFonts w:asciiTheme="majorHAnsi" w:hAnsiTheme="majorHAnsi" w:cs="Arial"/>
                <w:sz w:val="22"/>
                <w:szCs w:val="22"/>
              </w:rPr>
              <w:t xml:space="preserve">      World View, CB 8011, UNC-Chapel Hill, Chapel Hill, NC 27599-8011 </w:t>
            </w:r>
          </w:p>
          <w:p w14:paraId="0FB3D179" w14:textId="5FC62171" w:rsidR="00F303C1" w:rsidRDefault="00DE02E3" w:rsidP="00E40A97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>Website</w:t>
            </w:r>
            <w:r w:rsidR="00BF4695" w:rsidRPr="004779D8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:</w:t>
            </w:r>
          </w:p>
          <w:p w14:paraId="4E638632" w14:textId="1C94B748" w:rsidR="00DE02E3" w:rsidRDefault="00DE02E3" w:rsidP="00DE02E3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 xml:space="preserve">                   </w:t>
            </w:r>
            <w:r w:rsidRPr="00DE02E3">
              <w:rPr>
                <w:rFonts w:asciiTheme="majorHAnsi" w:hAnsiTheme="majorHAnsi" w:cs="Arial"/>
                <w:sz w:val="22"/>
                <w:szCs w:val="22"/>
              </w:rPr>
              <w:t>Global Conflict Tracker, Council on Foreign Relations. (March 2020). Retrieved from</w:t>
            </w:r>
            <w:r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 </w:t>
            </w:r>
          </w:p>
          <w:p w14:paraId="1A20B040" w14:textId="0B9C57F8" w:rsidR="008E5EC1" w:rsidRPr="00AB5BB6" w:rsidRDefault="00DE02E3" w:rsidP="00DE02E3">
            <w:pPr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>
              <w:t xml:space="preserve">          </w:t>
            </w:r>
            <w:r w:rsidRPr="00DE02E3">
              <w:rPr>
                <w:rFonts w:asciiTheme="majorHAnsi" w:hAnsiTheme="majorHAnsi"/>
                <w:sz w:val="22"/>
                <w:szCs w:val="22"/>
              </w:rPr>
              <w:t xml:space="preserve">        </w:t>
            </w:r>
            <w:hyperlink r:id="rId9" w:history="1">
              <w:r w:rsidRPr="00DE02E3">
                <w:rPr>
                  <w:rStyle w:val="Hyperlink"/>
                  <w:rFonts w:asciiTheme="majorHAnsi" w:hAnsiTheme="majorHAnsi"/>
                  <w:sz w:val="22"/>
                  <w:szCs w:val="22"/>
                </w:rPr>
                <w:t>https://www.cfr.org/interactive/global-conflict-tracker?category=us</w:t>
              </w:r>
            </w:hyperlink>
          </w:p>
          <w:p w14:paraId="28FD3CD0" w14:textId="5A8562DA" w:rsidR="00DE02E3" w:rsidRPr="00A211CE" w:rsidRDefault="00DE02E3" w:rsidP="00DE02E3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A211CE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Video: </w:t>
            </w:r>
          </w:p>
          <w:p w14:paraId="269F477F" w14:textId="77777777" w:rsidR="00DE02E3" w:rsidRDefault="00DE02E3" w:rsidP="00DE02E3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>
              <w:rPr>
                <w:b/>
                <w:bCs/>
              </w:rPr>
              <w:t xml:space="preserve">                  </w:t>
            </w:r>
            <w:r w:rsidRPr="00DE02E3">
              <w:rPr>
                <w:rFonts w:asciiTheme="majorHAnsi" w:hAnsiTheme="majorHAnsi"/>
                <w:sz w:val="22"/>
                <w:szCs w:val="22"/>
              </w:rPr>
              <w:t xml:space="preserve">United States Institute of Peace. (2019, May 14). </w:t>
            </w:r>
            <w:r w:rsidRPr="00DE02E3">
              <w:rPr>
                <w:rFonts w:asciiTheme="majorHAnsi" w:hAnsiTheme="majorHAnsi"/>
                <w:i/>
                <w:iCs/>
                <w:sz w:val="22"/>
                <w:szCs w:val="22"/>
              </w:rPr>
              <w:t>The SNAP Guide: An Animated Discussion on</w:t>
            </w:r>
          </w:p>
          <w:p w14:paraId="4A2E26FA" w14:textId="128F9F49" w:rsidR="00DE02E3" w:rsidRPr="00DE02E3" w:rsidRDefault="00DE02E3" w:rsidP="00DE02E3">
            <w:pPr>
              <w:rPr>
                <w:rFonts w:asciiTheme="majorHAnsi" w:hAnsiTheme="majorHAnsi"/>
                <w:i/>
                <w:iCs/>
                <w:sz w:val="22"/>
                <w:szCs w:val="22"/>
              </w:rPr>
            </w:pPr>
            <w:r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                </w:t>
            </w:r>
            <w:r w:rsidRPr="00DE02E3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 </w:t>
            </w:r>
            <w:r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  </w:t>
            </w:r>
            <w:r w:rsidRPr="00DE02E3">
              <w:rPr>
                <w:rFonts w:asciiTheme="majorHAnsi" w:hAnsiTheme="majorHAnsi"/>
                <w:i/>
                <w:iCs/>
                <w:sz w:val="22"/>
                <w:szCs w:val="22"/>
              </w:rPr>
              <w:t xml:space="preserve">Nonviolent Action and Peacebuilding. </w:t>
            </w:r>
            <w:r w:rsidRPr="00DE02E3">
              <w:rPr>
                <w:rFonts w:asciiTheme="majorHAnsi" w:hAnsiTheme="majorHAnsi"/>
                <w:sz w:val="22"/>
                <w:szCs w:val="22"/>
              </w:rPr>
              <w:t>(Video)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 You Tube. </w:t>
            </w:r>
          </w:p>
          <w:p w14:paraId="1D6ED244" w14:textId="5622AEE5" w:rsidR="00BF4695" w:rsidRPr="00AB5BB6" w:rsidRDefault="00DE02E3" w:rsidP="00AB5BB6">
            <w:pPr>
              <w:pStyle w:val="ListParagraph"/>
              <w:rPr>
                <w:highlight w:val="yellow"/>
              </w:rPr>
            </w:pPr>
            <w:r>
              <w:t xml:space="preserve">    </w:t>
            </w:r>
            <w:hyperlink r:id="rId10" w:history="1">
              <w:r w:rsidRPr="001B416F">
                <w:rPr>
                  <w:rStyle w:val="Hyperlink"/>
                </w:rPr>
                <w:t>https://www.youtube.com/watch?v=nU5H1uP6vvo&amp;feature=emb_title</w:t>
              </w:r>
            </w:hyperlink>
          </w:p>
          <w:p w14:paraId="1629BEA6" w14:textId="7C60822C" w:rsidR="00DE02E3" w:rsidRPr="00015AA3" w:rsidRDefault="00DE02E3" w:rsidP="00015AA3">
            <w:pPr>
              <w:pStyle w:val="ListParagraph"/>
              <w:rPr>
                <w:rFonts w:asciiTheme="majorHAnsi" w:hAnsiTheme="majorHAnsi" w:cstheme="majorHAnsi"/>
                <w:bCs/>
                <w:sz w:val="22"/>
                <w:szCs w:val="22"/>
              </w:rPr>
            </w:pPr>
          </w:p>
        </w:tc>
      </w:tr>
    </w:tbl>
    <w:p w14:paraId="5FABF750" w14:textId="004C1FF1" w:rsidR="009874B2" w:rsidRPr="0053567A" w:rsidRDefault="009874B2" w:rsidP="00BF4695">
      <w:pPr>
        <w:rPr>
          <w:rFonts w:ascii="Arial Narrow" w:hAnsi="Arial Narrow" w:cs="Arial Narrow"/>
          <w:bCs/>
          <w:sz w:val="32"/>
          <w:szCs w:val="36"/>
        </w:rPr>
      </w:pPr>
    </w:p>
    <w:p w14:paraId="00A0D26A" w14:textId="526FA826" w:rsidR="009874B2" w:rsidRPr="006828E1" w:rsidRDefault="004602BB" w:rsidP="006828E1">
      <w:pPr>
        <w:pStyle w:val="ListParagraph"/>
        <w:numPr>
          <w:ilvl w:val="0"/>
          <w:numId w:val="8"/>
        </w:numPr>
        <w:shd w:val="clear" w:color="auto" w:fill="D9D9D9" w:themeFill="background1" w:themeFillShade="D9"/>
        <w:ind w:left="180" w:hanging="270"/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</w:pPr>
      <w:r w:rsidRPr="006828E1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 xml:space="preserve">PLEASE ANSWER THE FOLLOWING QUESTIONS </w:t>
      </w:r>
      <w:r w:rsidRPr="006828E1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  <w:u w:val="single"/>
        </w:rPr>
        <w:t>BEFORE</w:t>
      </w:r>
      <w:r w:rsidRPr="006828E1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 xml:space="preserve"> ATTENDING THE </w:t>
      </w:r>
      <w:r w:rsidR="006828E1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br/>
      </w:r>
      <w:r w:rsidR="003F763E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 xml:space="preserve">MARCH </w:t>
      </w:r>
      <w:r w:rsidR="00045174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>24-25</w:t>
      </w:r>
      <w:r w:rsidR="003F763E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>, 20</w:t>
      </w:r>
      <w:r w:rsidR="00045174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 xml:space="preserve">20 </w:t>
      </w:r>
      <w:r w:rsidR="003F763E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>SEMINAR</w:t>
      </w:r>
      <w:r w:rsidRPr="006828E1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>:</w:t>
      </w:r>
    </w:p>
    <w:p w14:paraId="26CCE65D" w14:textId="77777777" w:rsidR="006828E1" w:rsidRDefault="006828E1" w:rsidP="00674A43">
      <w:pPr>
        <w:rPr>
          <w:rFonts w:ascii="Arial Narrow" w:hAnsi="Arial Narrow" w:cs="Arial"/>
          <w:b/>
          <w:bCs/>
          <w:sz w:val="22"/>
          <w:szCs w:val="22"/>
        </w:rPr>
      </w:pPr>
    </w:p>
    <w:p w14:paraId="0D1932CA" w14:textId="77777777" w:rsidR="00613ACF" w:rsidRPr="00674A43" w:rsidRDefault="00613ACF" w:rsidP="004779D8">
      <w:pPr>
        <w:ind w:left="270" w:hanging="270"/>
        <w:jc w:val="center"/>
        <w:rPr>
          <w:rFonts w:ascii="Arial Narrow" w:hAnsi="Arial Narrow" w:cs="Arial"/>
          <w:b/>
          <w:bCs/>
          <w:sz w:val="8"/>
          <w:szCs w:val="8"/>
        </w:rPr>
      </w:pPr>
    </w:p>
    <w:p w14:paraId="661FAC45" w14:textId="4C61A4E8" w:rsidR="007867FF" w:rsidRPr="000924D4" w:rsidRDefault="000924D4" w:rsidP="004779D8">
      <w:pPr>
        <w:pStyle w:val="ListParagraph"/>
        <w:numPr>
          <w:ilvl w:val="0"/>
          <w:numId w:val="6"/>
        </w:numPr>
        <w:ind w:left="270" w:hanging="270"/>
        <w:rPr>
          <w:rFonts w:asciiTheme="majorHAnsi" w:hAnsiTheme="majorHAnsi" w:cs="Arial"/>
          <w:sz w:val="22"/>
          <w:szCs w:val="22"/>
        </w:rPr>
      </w:pPr>
      <w:r w:rsidRPr="000924D4">
        <w:rPr>
          <w:rFonts w:asciiTheme="majorHAnsi" w:hAnsiTheme="majorHAnsi" w:cs="Arial"/>
          <w:sz w:val="22"/>
          <w:szCs w:val="22"/>
        </w:rPr>
        <w:t xml:space="preserve">Please </w:t>
      </w:r>
      <w:r>
        <w:rPr>
          <w:rFonts w:asciiTheme="majorHAnsi" w:hAnsiTheme="majorHAnsi" w:cs="Arial"/>
          <w:sz w:val="22"/>
          <w:szCs w:val="22"/>
        </w:rPr>
        <w:t>describe</w:t>
      </w:r>
      <w:r w:rsidRPr="000924D4">
        <w:rPr>
          <w:rFonts w:asciiTheme="majorHAnsi" w:hAnsiTheme="majorHAnsi" w:cs="Arial"/>
          <w:sz w:val="22"/>
          <w:szCs w:val="22"/>
        </w:rPr>
        <w:t xml:space="preserve"> an example of one way you currently address the topic of Gl</w:t>
      </w:r>
      <w:r>
        <w:rPr>
          <w:rFonts w:asciiTheme="majorHAnsi" w:hAnsiTheme="majorHAnsi" w:cs="Arial"/>
          <w:sz w:val="22"/>
          <w:szCs w:val="22"/>
        </w:rPr>
        <w:t xml:space="preserve">obal </w:t>
      </w:r>
      <w:r w:rsidRPr="000924D4">
        <w:rPr>
          <w:rFonts w:asciiTheme="majorHAnsi" w:hAnsiTheme="majorHAnsi" w:cs="Arial"/>
          <w:sz w:val="22"/>
          <w:szCs w:val="22"/>
        </w:rPr>
        <w:t>Co</w:t>
      </w:r>
      <w:r>
        <w:rPr>
          <w:rFonts w:asciiTheme="majorHAnsi" w:hAnsiTheme="majorHAnsi" w:cs="Arial"/>
          <w:sz w:val="22"/>
          <w:szCs w:val="22"/>
        </w:rPr>
        <w:t>nflict</w:t>
      </w:r>
      <w:r w:rsidRPr="000924D4">
        <w:rPr>
          <w:rFonts w:asciiTheme="majorHAnsi" w:hAnsiTheme="majorHAnsi" w:cs="Arial"/>
          <w:sz w:val="22"/>
          <w:szCs w:val="22"/>
        </w:rPr>
        <w:t xml:space="preserve"> or Peac</w:t>
      </w:r>
      <w:r>
        <w:rPr>
          <w:rFonts w:asciiTheme="majorHAnsi" w:hAnsiTheme="majorHAnsi" w:cs="Arial"/>
          <w:sz w:val="22"/>
          <w:szCs w:val="22"/>
        </w:rPr>
        <w:t xml:space="preserve">ebuilding </w:t>
      </w:r>
      <w:r w:rsidRPr="000924D4">
        <w:rPr>
          <w:rFonts w:asciiTheme="majorHAnsi" w:hAnsiTheme="majorHAnsi" w:cs="Arial"/>
          <w:sz w:val="22"/>
          <w:szCs w:val="22"/>
        </w:rPr>
        <w:t>i</w:t>
      </w:r>
      <w:r>
        <w:rPr>
          <w:rFonts w:asciiTheme="majorHAnsi" w:hAnsiTheme="majorHAnsi" w:cs="Arial"/>
          <w:sz w:val="22"/>
          <w:szCs w:val="22"/>
        </w:rPr>
        <w:t xml:space="preserve">n </w:t>
      </w:r>
      <w:r w:rsidRPr="000924D4">
        <w:rPr>
          <w:rFonts w:asciiTheme="majorHAnsi" w:hAnsiTheme="majorHAnsi" w:cs="Arial"/>
          <w:sz w:val="22"/>
          <w:szCs w:val="22"/>
        </w:rPr>
        <w:t xml:space="preserve">your teaching? </w:t>
      </w:r>
    </w:p>
    <w:p w14:paraId="5D74A294" w14:textId="585418C7" w:rsidR="004779D8" w:rsidRPr="00A74AC3" w:rsidRDefault="004779D8" w:rsidP="00A74AC3">
      <w:pPr>
        <w:pStyle w:val="ListParagraph"/>
        <w:ind w:left="270"/>
        <w:rPr>
          <w:rFonts w:ascii="Calibri Light" w:hAnsi="Calibri Light"/>
          <w:sz w:val="22"/>
          <w:szCs w:val="22"/>
        </w:rPr>
      </w:pPr>
      <w:r w:rsidRPr="00F71E43">
        <w:rPr>
          <w:rFonts w:ascii="Calibri Light" w:hAnsi="Calibri Light"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71E43">
        <w:rPr>
          <w:rFonts w:ascii="Calibri Light" w:hAnsi="Calibri Light"/>
          <w:bCs/>
          <w:sz w:val="22"/>
          <w:szCs w:val="22"/>
        </w:rPr>
        <w:instrText xml:space="preserve"> FORMTEXT </w:instrText>
      </w:r>
      <w:r w:rsidRPr="00F71E43">
        <w:rPr>
          <w:rFonts w:ascii="Calibri Light" w:hAnsi="Calibri Light"/>
          <w:bCs/>
          <w:sz w:val="22"/>
          <w:szCs w:val="22"/>
        </w:rPr>
      </w:r>
      <w:r w:rsidRPr="00F71E43">
        <w:rPr>
          <w:rFonts w:ascii="Calibri Light" w:hAnsi="Calibri Light"/>
          <w:bCs/>
          <w:sz w:val="22"/>
          <w:szCs w:val="22"/>
        </w:rPr>
        <w:fldChar w:fldCharType="separate"/>
      </w:r>
      <w:r w:rsidRPr="00F71E43">
        <w:rPr>
          <w:rFonts w:ascii="Calibri Light" w:hAnsi="Calibri Light"/>
          <w:bCs/>
          <w:sz w:val="22"/>
          <w:szCs w:val="22"/>
        </w:rPr>
        <w:t> </w:t>
      </w:r>
      <w:r w:rsidRPr="00F71E43">
        <w:rPr>
          <w:rFonts w:ascii="Calibri Light" w:hAnsi="Calibri Light"/>
          <w:bCs/>
          <w:sz w:val="22"/>
          <w:szCs w:val="22"/>
        </w:rPr>
        <w:t> </w:t>
      </w:r>
      <w:r w:rsidRPr="00F71E43">
        <w:rPr>
          <w:rFonts w:ascii="Calibri Light" w:hAnsi="Calibri Light"/>
          <w:bCs/>
          <w:sz w:val="22"/>
          <w:szCs w:val="22"/>
        </w:rPr>
        <w:t> </w:t>
      </w:r>
      <w:r w:rsidRPr="00F71E43">
        <w:rPr>
          <w:rFonts w:ascii="Calibri Light" w:hAnsi="Calibri Light"/>
          <w:bCs/>
          <w:sz w:val="22"/>
          <w:szCs w:val="22"/>
        </w:rPr>
        <w:t> </w:t>
      </w:r>
      <w:r w:rsidRPr="00F71E43">
        <w:rPr>
          <w:rFonts w:ascii="Calibri Light" w:hAnsi="Calibri Light"/>
          <w:bCs/>
          <w:sz w:val="22"/>
          <w:szCs w:val="22"/>
        </w:rPr>
        <w:t> </w:t>
      </w:r>
      <w:r w:rsidRPr="00F71E43">
        <w:rPr>
          <w:rFonts w:ascii="Calibri Light" w:hAnsi="Calibri Light"/>
          <w:sz w:val="22"/>
          <w:szCs w:val="22"/>
        </w:rPr>
        <w:fldChar w:fldCharType="end"/>
      </w:r>
    </w:p>
    <w:p w14:paraId="164FC28D" w14:textId="77777777" w:rsidR="00490074" w:rsidRPr="004779D8" w:rsidRDefault="00490074" w:rsidP="004779D8">
      <w:pPr>
        <w:pStyle w:val="ListParagraph"/>
        <w:ind w:left="270"/>
        <w:rPr>
          <w:rFonts w:asciiTheme="majorHAnsi" w:hAnsiTheme="majorHAnsi" w:cs="Arial"/>
          <w:bCs/>
          <w:sz w:val="22"/>
          <w:szCs w:val="22"/>
        </w:rPr>
      </w:pPr>
    </w:p>
    <w:p w14:paraId="72293FC8" w14:textId="5FBB26B5" w:rsidR="008E5EC1" w:rsidRDefault="008E5EC1" w:rsidP="001D38BC">
      <w:pPr>
        <w:pStyle w:val="ListParagraph"/>
        <w:numPr>
          <w:ilvl w:val="0"/>
          <w:numId w:val="6"/>
        </w:numPr>
        <w:ind w:left="270" w:hanging="270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The Center for Preventive Action’s </w:t>
      </w:r>
      <w:hyperlink r:id="rId11" w:history="1">
        <w:r w:rsidRPr="008E5EC1">
          <w:rPr>
            <w:rStyle w:val="Hyperlink"/>
            <w:rFonts w:asciiTheme="majorHAnsi" w:hAnsiTheme="majorHAnsi" w:cs="Arial"/>
            <w:bCs/>
            <w:sz w:val="22"/>
            <w:szCs w:val="22"/>
          </w:rPr>
          <w:t>Global Conflict Tracker</w:t>
        </w:r>
      </w:hyperlink>
      <w:r>
        <w:rPr>
          <w:rFonts w:asciiTheme="majorHAnsi" w:hAnsiTheme="majorHAnsi" w:cs="Arial"/>
          <w:bCs/>
          <w:sz w:val="22"/>
          <w:szCs w:val="22"/>
        </w:rPr>
        <w:t xml:space="preserve"> is an interactive guide to ongoing conflicts around the world that are of concern to the United States</w:t>
      </w:r>
      <w:r w:rsidR="00B07FD7">
        <w:rPr>
          <w:rFonts w:asciiTheme="majorHAnsi" w:hAnsiTheme="majorHAnsi" w:cs="Arial"/>
          <w:bCs/>
          <w:sz w:val="22"/>
          <w:szCs w:val="22"/>
        </w:rPr>
        <w:t>.</w:t>
      </w:r>
      <w:r>
        <w:rPr>
          <w:rFonts w:asciiTheme="majorHAnsi" w:hAnsiTheme="majorHAnsi" w:cs="Arial"/>
          <w:bCs/>
          <w:sz w:val="22"/>
          <w:szCs w:val="22"/>
        </w:rPr>
        <w:t xml:space="preserve"> The </w:t>
      </w:r>
      <w:r w:rsidR="00B07FD7">
        <w:rPr>
          <w:rFonts w:asciiTheme="majorHAnsi" w:hAnsiTheme="majorHAnsi" w:cs="Arial"/>
          <w:bCs/>
          <w:sz w:val="22"/>
          <w:szCs w:val="22"/>
        </w:rPr>
        <w:t xml:space="preserve">tracker </w:t>
      </w:r>
      <w:r>
        <w:rPr>
          <w:rFonts w:asciiTheme="majorHAnsi" w:hAnsiTheme="majorHAnsi" w:cs="Arial"/>
          <w:bCs/>
          <w:sz w:val="22"/>
          <w:szCs w:val="22"/>
        </w:rPr>
        <w:t>provides background information and re</w:t>
      </w:r>
      <w:r w:rsidR="000924D4">
        <w:rPr>
          <w:rFonts w:asciiTheme="majorHAnsi" w:hAnsiTheme="majorHAnsi" w:cs="Arial"/>
          <w:bCs/>
          <w:sz w:val="22"/>
          <w:szCs w:val="22"/>
        </w:rPr>
        <w:t>s</w:t>
      </w:r>
      <w:r>
        <w:rPr>
          <w:rFonts w:asciiTheme="majorHAnsi" w:hAnsiTheme="majorHAnsi" w:cs="Arial"/>
          <w:bCs/>
          <w:sz w:val="22"/>
          <w:szCs w:val="22"/>
        </w:rPr>
        <w:t>ou</w:t>
      </w:r>
      <w:r w:rsidR="000924D4">
        <w:rPr>
          <w:rFonts w:asciiTheme="majorHAnsi" w:hAnsiTheme="majorHAnsi" w:cs="Arial"/>
          <w:bCs/>
          <w:sz w:val="22"/>
          <w:szCs w:val="22"/>
        </w:rPr>
        <w:t>r</w:t>
      </w:r>
      <w:r>
        <w:rPr>
          <w:rFonts w:asciiTheme="majorHAnsi" w:hAnsiTheme="majorHAnsi" w:cs="Arial"/>
          <w:bCs/>
          <w:sz w:val="22"/>
          <w:szCs w:val="22"/>
        </w:rPr>
        <w:t>ces on nearly thir</w:t>
      </w:r>
      <w:r w:rsidR="000924D4">
        <w:rPr>
          <w:rFonts w:asciiTheme="majorHAnsi" w:hAnsiTheme="majorHAnsi" w:cs="Arial"/>
          <w:bCs/>
          <w:sz w:val="22"/>
          <w:szCs w:val="22"/>
        </w:rPr>
        <w:t>ty</w:t>
      </w:r>
      <w:r>
        <w:rPr>
          <w:rFonts w:asciiTheme="majorHAnsi" w:hAnsiTheme="majorHAnsi" w:cs="Arial"/>
          <w:bCs/>
          <w:sz w:val="22"/>
          <w:szCs w:val="22"/>
        </w:rPr>
        <w:t xml:space="preserve"> conflicts. Explore the Gl</w:t>
      </w:r>
      <w:r w:rsidR="000924D4">
        <w:rPr>
          <w:rFonts w:asciiTheme="majorHAnsi" w:hAnsiTheme="majorHAnsi" w:cs="Arial"/>
          <w:bCs/>
          <w:sz w:val="22"/>
          <w:szCs w:val="22"/>
        </w:rPr>
        <w:t>oba</w:t>
      </w:r>
      <w:r>
        <w:rPr>
          <w:rFonts w:asciiTheme="majorHAnsi" w:hAnsiTheme="majorHAnsi" w:cs="Arial"/>
          <w:bCs/>
          <w:sz w:val="22"/>
          <w:szCs w:val="22"/>
        </w:rPr>
        <w:t>l Conf</w:t>
      </w:r>
      <w:r w:rsidR="000924D4">
        <w:rPr>
          <w:rFonts w:asciiTheme="majorHAnsi" w:hAnsiTheme="majorHAnsi" w:cs="Arial"/>
          <w:bCs/>
          <w:sz w:val="22"/>
          <w:szCs w:val="22"/>
        </w:rPr>
        <w:t>lict</w:t>
      </w:r>
      <w:r>
        <w:rPr>
          <w:rFonts w:asciiTheme="majorHAnsi" w:hAnsiTheme="majorHAnsi" w:cs="Arial"/>
          <w:bCs/>
          <w:sz w:val="22"/>
          <w:szCs w:val="22"/>
        </w:rPr>
        <w:t xml:space="preserve"> Tracker. </w:t>
      </w:r>
      <w:r w:rsidR="000924D4">
        <w:rPr>
          <w:rFonts w:asciiTheme="majorHAnsi" w:hAnsiTheme="majorHAnsi" w:cs="Arial"/>
          <w:bCs/>
          <w:sz w:val="22"/>
          <w:szCs w:val="22"/>
        </w:rPr>
        <w:t>Read about at least one conflict in each of the ranked categories: Critical Impact on US Interests, Significant Impact on US Interests and Limited Impact on US Interests.  Briefly summar</w:t>
      </w:r>
      <w:r w:rsidR="00AB5BB6">
        <w:rPr>
          <w:rFonts w:asciiTheme="majorHAnsi" w:hAnsiTheme="majorHAnsi" w:cs="Arial"/>
          <w:bCs/>
          <w:sz w:val="22"/>
          <w:szCs w:val="22"/>
        </w:rPr>
        <w:t>iz</w:t>
      </w:r>
      <w:r w:rsidR="000924D4">
        <w:rPr>
          <w:rFonts w:asciiTheme="majorHAnsi" w:hAnsiTheme="majorHAnsi" w:cs="Arial"/>
          <w:bCs/>
          <w:sz w:val="22"/>
          <w:szCs w:val="22"/>
        </w:rPr>
        <w:t xml:space="preserve">e what you learned below </w:t>
      </w:r>
    </w:p>
    <w:p w14:paraId="1D65DC9E" w14:textId="77777777" w:rsidR="000924D4" w:rsidRDefault="000924D4" w:rsidP="000924D4">
      <w:pPr>
        <w:pStyle w:val="ListParagraph"/>
        <w:ind w:left="270"/>
        <w:rPr>
          <w:rFonts w:asciiTheme="majorHAnsi" w:hAnsiTheme="majorHAnsi" w:cs="Arial"/>
          <w:bCs/>
          <w:sz w:val="22"/>
          <w:szCs w:val="22"/>
        </w:rPr>
      </w:pPr>
    </w:p>
    <w:p w14:paraId="776BB296" w14:textId="1EBFB56E" w:rsidR="000924D4" w:rsidRPr="00DD6BBF" w:rsidRDefault="00DD6BBF" w:rsidP="00DD6BBF">
      <w:pPr>
        <w:ind w:left="630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a. </w:t>
      </w:r>
      <w:r w:rsidR="000924D4" w:rsidRPr="00DD6BBF">
        <w:rPr>
          <w:rFonts w:asciiTheme="majorHAnsi" w:hAnsiTheme="majorHAnsi" w:cs="Arial"/>
          <w:bCs/>
          <w:sz w:val="22"/>
          <w:szCs w:val="22"/>
        </w:rPr>
        <w:t xml:space="preserve">Critical Impact on US Interests: </w:t>
      </w:r>
    </w:p>
    <w:p w14:paraId="05DD2F1A" w14:textId="614CDF5D" w:rsidR="000924D4" w:rsidRPr="00AB5BB6" w:rsidRDefault="008E5EC1" w:rsidP="00AB5BB6">
      <w:pPr>
        <w:pStyle w:val="ListParagraph"/>
        <w:ind w:left="990"/>
        <w:rPr>
          <w:rFonts w:asciiTheme="majorHAnsi" w:hAnsiTheme="majorHAnsi" w:cs="Arial"/>
          <w:bCs/>
          <w:sz w:val="22"/>
          <w:szCs w:val="22"/>
        </w:rPr>
      </w:pPr>
      <w:r w:rsidRPr="008E5EC1">
        <w:rPr>
          <w:rFonts w:ascii="Calibri Light" w:hAnsi="Calibri Light"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E5EC1">
        <w:rPr>
          <w:rFonts w:ascii="Calibri Light" w:hAnsi="Calibri Light"/>
          <w:bCs/>
          <w:sz w:val="22"/>
          <w:szCs w:val="22"/>
        </w:rPr>
        <w:instrText xml:space="preserve"> FORMTEXT </w:instrText>
      </w:r>
      <w:r w:rsidRPr="008E5EC1">
        <w:rPr>
          <w:rFonts w:ascii="Calibri Light" w:hAnsi="Calibri Light"/>
          <w:bCs/>
          <w:sz w:val="22"/>
          <w:szCs w:val="22"/>
        </w:rPr>
      </w:r>
      <w:r w:rsidRPr="008E5EC1">
        <w:rPr>
          <w:rFonts w:ascii="Calibri Light" w:hAnsi="Calibri Light"/>
          <w:bCs/>
          <w:sz w:val="22"/>
          <w:szCs w:val="22"/>
        </w:rPr>
        <w:fldChar w:fldCharType="separate"/>
      </w:r>
      <w:r w:rsidRPr="00F71E43">
        <w:t> </w:t>
      </w:r>
      <w:r w:rsidRPr="00F71E43">
        <w:t> </w:t>
      </w:r>
      <w:r w:rsidRPr="00F71E43">
        <w:t> </w:t>
      </w:r>
      <w:r w:rsidRPr="00F71E43">
        <w:t> </w:t>
      </w:r>
      <w:r w:rsidRPr="00F71E43">
        <w:t> </w:t>
      </w:r>
      <w:r w:rsidRPr="008E5EC1">
        <w:rPr>
          <w:rFonts w:ascii="Calibri Light" w:hAnsi="Calibri Light"/>
          <w:sz w:val="22"/>
          <w:szCs w:val="22"/>
        </w:rPr>
        <w:fldChar w:fldCharType="end"/>
      </w:r>
    </w:p>
    <w:p w14:paraId="4BCCB8B1" w14:textId="4CEA58D4" w:rsidR="000924D4" w:rsidRPr="00DD6BBF" w:rsidRDefault="00DD6BBF" w:rsidP="00DD6BBF">
      <w:pPr>
        <w:ind w:left="630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b. </w:t>
      </w:r>
      <w:r w:rsidR="000924D4" w:rsidRPr="00DD6BBF">
        <w:rPr>
          <w:rFonts w:asciiTheme="majorHAnsi" w:hAnsiTheme="majorHAnsi" w:cs="Arial"/>
          <w:bCs/>
          <w:sz w:val="22"/>
          <w:szCs w:val="22"/>
        </w:rPr>
        <w:t xml:space="preserve">Significant Impact on US Interests: </w:t>
      </w:r>
    </w:p>
    <w:p w14:paraId="7F27E0EF" w14:textId="55AF0C99" w:rsidR="000924D4" w:rsidRPr="000924D4" w:rsidRDefault="000924D4" w:rsidP="00AB5BB6">
      <w:pPr>
        <w:pStyle w:val="ListParagraph"/>
        <w:ind w:left="990"/>
        <w:rPr>
          <w:rFonts w:asciiTheme="majorHAnsi" w:hAnsiTheme="majorHAnsi" w:cs="Arial"/>
          <w:bCs/>
          <w:sz w:val="22"/>
          <w:szCs w:val="22"/>
        </w:rPr>
      </w:pPr>
      <w:r w:rsidRPr="008E5EC1">
        <w:rPr>
          <w:rFonts w:ascii="Calibri Light" w:hAnsi="Calibri Light"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E5EC1">
        <w:rPr>
          <w:rFonts w:ascii="Calibri Light" w:hAnsi="Calibri Light"/>
          <w:bCs/>
          <w:sz w:val="22"/>
          <w:szCs w:val="22"/>
        </w:rPr>
        <w:instrText xml:space="preserve"> FORMTEXT </w:instrText>
      </w:r>
      <w:r w:rsidRPr="008E5EC1">
        <w:rPr>
          <w:rFonts w:ascii="Calibri Light" w:hAnsi="Calibri Light"/>
          <w:bCs/>
          <w:sz w:val="22"/>
          <w:szCs w:val="22"/>
        </w:rPr>
      </w:r>
      <w:r w:rsidRPr="008E5EC1">
        <w:rPr>
          <w:rFonts w:ascii="Calibri Light" w:hAnsi="Calibri Light"/>
          <w:bCs/>
          <w:sz w:val="22"/>
          <w:szCs w:val="22"/>
        </w:rPr>
        <w:fldChar w:fldCharType="separate"/>
      </w:r>
      <w:r w:rsidRPr="00F71E43">
        <w:t> </w:t>
      </w:r>
      <w:r w:rsidRPr="00F71E43">
        <w:t> </w:t>
      </w:r>
      <w:r w:rsidRPr="00F71E43">
        <w:t> </w:t>
      </w:r>
      <w:r w:rsidRPr="00F71E43">
        <w:t> </w:t>
      </w:r>
      <w:r w:rsidRPr="00F71E43">
        <w:t> </w:t>
      </w:r>
      <w:r w:rsidRPr="008E5EC1">
        <w:rPr>
          <w:rFonts w:ascii="Calibri Light" w:hAnsi="Calibri Light"/>
          <w:sz w:val="22"/>
          <w:szCs w:val="22"/>
        </w:rPr>
        <w:fldChar w:fldCharType="end"/>
      </w:r>
    </w:p>
    <w:p w14:paraId="400690D2" w14:textId="175F1DEE" w:rsidR="000924D4" w:rsidRPr="00DD6BBF" w:rsidRDefault="00DD6BBF" w:rsidP="00DD6BBF">
      <w:pPr>
        <w:ind w:left="630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c. </w:t>
      </w:r>
      <w:r w:rsidR="000924D4" w:rsidRPr="00DD6BBF">
        <w:rPr>
          <w:rFonts w:asciiTheme="majorHAnsi" w:hAnsiTheme="majorHAnsi" w:cs="Arial"/>
          <w:bCs/>
          <w:sz w:val="22"/>
          <w:szCs w:val="22"/>
        </w:rPr>
        <w:t xml:space="preserve">Limited Impact on US Interests: </w:t>
      </w:r>
    </w:p>
    <w:p w14:paraId="3276A11A" w14:textId="7571F81C" w:rsidR="000924D4" w:rsidRPr="00AB5BB6" w:rsidRDefault="000924D4" w:rsidP="00AB5BB6">
      <w:pPr>
        <w:pStyle w:val="ListParagraph"/>
        <w:ind w:left="990"/>
        <w:rPr>
          <w:rFonts w:asciiTheme="majorHAnsi" w:hAnsiTheme="majorHAnsi" w:cs="Arial"/>
          <w:bCs/>
          <w:sz w:val="22"/>
          <w:szCs w:val="22"/>
        </w:rPr>
      </w:pPr>
      <w:r w:rsidRPr="008E5EC1">
        <w:rPr>
          <w:rFonts w:ascii="Calibri Light" w:hAnsi="Calibri Light"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E5EC1">
        <w:rPr>
          <w:rFonts w:ascii="Calibri Light" w:hAnsi="Calibri Light"/>
          <w:bCs/>
          <w:sz w:val="22"/>
          <w:szCs w:val="22"/>
        </w:rPr>
        <w:instrText xml:space="preserve"> FORMTEXT </w:instrText>
      </w:r>
      <w:r w:rsidRPr="008E5EC1">
        <w:rPr>
          <w:rFonts w:ascii="Calibri Light" w:hAnsi="Calibri Light"/>
          <w:bCs/>
          <w:sz w:val="22"/>
          <w:szCs w:val="22"/>
        </w:rPr>
      </w:r>
      <w:r w:rsidRPr="008E5EC1">
        <w:rPr>
          <w:rFonts w:ascii="Calibri Light" w:hAnsi="Calibri Light"/>
          <w:bCs/>
          <w:sz w:val="22"/>
          <w:szCs w:val="22"/>
        </w:rPr>
        <w:fldChar w:fldCharType="separate"/>
      </w:r>
      <w:r w:rsidRPr="00F71E43">
        <w:t> </w:t>
      </w:r>
      <w:r w:rsidRPr="00F71E43">
        <w:t> </w:t>
      </w:r>
      <w:r w:rsidRPr="00F71E43">
        <w:t> </w:t>
      </w:r>
      <w:r w:rsidRPr="00F71E43">
        <w:t> </w:t>
      </w:r>
      <w:r w:rsidRPr="00F71E43">
        <w:t> </w:t>
      </w:r>
      <w:r w:rsidRPr="008E5EC1">
        <w:rPr>
          <w:rFonts w:ascii="Calibri Light" w:hAnsi="Calibri Light"/>
          <w:sz w:val="22"/>
          <w:szCs w:val="22"/>
        </w:rPr>
        <w:fldChar w:fldCharType="end"/>
      </w:r>
    </w:p>
    <w:p w14:paraId="5DFB9C92" w14:textId="77777777" w:rsidR="00DD6BBF" w:rsidRDefault="00DD6BBF" w:rsidP="00DD6BBF">
      <w:pPr>
        <w:ind w:left="630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d. </w:t>
      </w:r>
      <w:proofErr w:type="gramStart"/>
      <w:r w:rsidR="000924D4" w:rsidRPr="00DD6BBF">
        <w:rPr>
          <w:rFonts w:asciiTheme="majorHAnsi" w:hAnsiTheme="majorHAnsi" w:cs="Arial"/>
          <w:bCs/>
          <w:sz w:val="22"/>
          <w:szCs w:val="22"/>
        </w:rPr>
        <w:t>Were</w:t>
      </w:r>
      <w:proofErr w:type="gramEnd"/>
      <w:r w:rsidR="000924D4" w:rsidRPr="00DD6BBF">
        <w:rPr>
          <w:rFonts w:asciiTheme="majorHAnsi" w:hAnsiTheme="majorHAnsi" w:cs="Arial"/>
          <w:bCs/>
          <w:sz w:val="22"/>
          <w:szCs w:val="22"/>
        </w:rPr>
        <w:t xml:space="preserve"> you surprised by anything you learned </w:t>
      </w:r>
      <w:r>
        <w:rPr>
          <w:rFonts w:asciiTheme="majorHAnsi" w:hAnsiTheme="majorHAnsi" w:cs="Arial"/>
          <w:bCs/>
          <w:sz w:val="22"/>
          <w:szCs w:val="22"/>
        </w:rPr>
        <w:t>through</w:t>
      </w:r>
      <w:r w:rsidR="000924D4" w:rsidRPr="00DD6BBF">
        <w:rPr>
          <w:rFonts w:asciiTheme="majorHAnsi" w:hAnsiTheme="majorHAnsi" w:cs="Arial"/>
          <w:bCs/>
          <w:sz w:val="22"/>
          <w:szCs w:val="22"/>
        </w:rPr>
        <w:t xml:space="preserve"> exploring the Global Conflict Tracker?  W</w:t>
      </w:r>
      <w:r w:rsidR="00B07FD7" w:rsidRPr="00DD6BBF">
        <w:rPr>
          <w:rFonts w:asciiTheme="majorHAnsi" w:hAnsiTheme="majorHAnsi" w:cs="Arial"/>
          <w:bCs/>
          <w:sz w:val="22"/>
          <w:szCs w:val="22"/>
        </w:rPr>
        <w:t>h</w:t>
      </w:r>
      <w:r w:rsidR="000924D4" w:rsidRPr="00DD6BBF">
        <w:rPr>
          <w:rFonts w:asciiTheme="majorHAnsi" w:hAnsiTheme="majorHAnsi" w:cs="Arial"/>
          <w:bCs/>
          <w:sz w:val="22"/>
          <w:szCs w:val="22"/>
        </w:rPr>
        <w:t xml:space="preserve">y or </w:t>
      </w:r>
    </w:p>
    <w:p w14:paraId="1A1F7110" w14:textId="14955242" w:rsidR="000924D4" w:rsidRPr="00DD6BBF" w:rsidRDefault="00DD6BBF" w:rsidP="00DD6BBF">
      <w:pPr>
        <w:ind w:left="630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   </w:t>
      </w:r>
      <w:bookmarkStart w:id="1" w:name="_GoBack"/>
      <w:bookmarkEnd w:id="1"/>
      <w:r>
        <w:rPr>
          <w:rFonts w:asciiTheme="majorHAnsi" w:hAnsiTheme="majorHAnsi" w:cs="Arial"/>
          <w:bCs/>
          <w:sz w:val="22"/>
          <w:szCs w:val="22"/>
        </w:rPr>
        <w:t xml:space="preserve"> </w:t>
      </w:r>
      <w:r w:rsidR="000924D4" w:rsidRPr="00DD6BBF">
        <w:rPr>
          <w:rFonts w:asciiTheme="majorHAnsi" w:hAnsiTheme="majorHAnsi" w:cs="Arial"/>
          <w:bCs/>
          <w:sz w:val="22"/>
          <w:szCs w:val="22"/>
        </w:rPr>
        <w:t xml:space="preserve">why not?  </w:t>
      </w:r>
    </w:p>
    <w:p w14:paraId="438DD023" w14:textId="56EE96E3" w:rsidR="000924D4" w:rsidRPr="000924D4" w:rsidRDefault="000924D4" w:rsidP="000924D4">
      <w:pPr>
        <w:pStyle w:val="ListParagraph"/>
        <w:ind w:left="990"/>
        <w:rPr>
          <w:rFonts w:asciiTheme="majorHAnsi" w:hAnsiTheme="majorHAnsi" w:cs="Arial"/>
          <w:bCs/>
          <w:sz w:val="22"/>
          <w:szCs w:val="22"/>
        </w:rPr>
      </w:pPr>
      <w:r w:rsidRPr="008E5EC1">
        <w:rPr>
          <w:rFonts w:ascii="Calibri Light" w:hAnsi="Calibri Light"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8E5EC1">
        <w:rPr>
          <w:rFonts w:ascii="Calibri Light" w:hAnsi="Calibri Light"/>
          <w:bCs/>
          <w:sz w:val="22"/>
          <w:szCs w:val="22"/>
        </w:rPr>
        <w:instrText xml:space="preserve"> FORMTEXT </w:instrText>
      </w:r>
      <w:r w:rsidRPr="008E5EC1">
        <w:rPr>
          <w:rFonts w:ascii="Calibri Light" w:hAnsi="Calibri Light"/>
          <w:bCs/>
          <w:sz w:val="22"/>
          <w:szCs w:val="22"/>
        </w:rPr>
      </w:r>
      <w:r w:rsidRPr="008E5EC1">
        <w:rPr>
          <w:rFonts w:ascii="Calibri Light" w:hAnsi="Calibri Light"/>
          <w:bCs/>
          <w:sz w:val="22"/>
          <w:szCs w:val="22"/>
        </w:rPr>
        <w:fldChar w:fldCharType="separate"/>
      </w:r>
      <w:r w:rsidRPr="00F71E43">
        <w:t> </w:t>
      </w:r>
      <w:r w:rsidRPr="00F71E43">
        <w:t> </w:t>
      </w:r>
      <w:r w:rsidRPr="00F71E43">
        <w:t> </w:t>
      </w:r>
      <w:r w:rsidRPr="00F71E43">
        <w:t> </w:t>
      </w:r>
      <w:r w:rsidRPr="00F71E43">
        <w:t> </w:t>
      </w:r>
      <w:r w:rsidRPr="008E5EC1">
        <w:rPr>
          <w:rFonts w:ascii="Calibri Light" w:hAnsi="Calibri Light"/>
          <w:sz w:val="22"/>
          <w:szCs w:val="22"/>
        </w:rPr>
        <w:fldChar w:fldCharType="end"/>
      </w:r>
    </w:p>
    <w:p w14:paraId="56473F0C" w14:textId="77777777" w:rsidR="008E5EC1" w:rsidRDefault="008E5EC1" w:rsidP="000924D4">
      <w:pPr>
        <w:pStyle w:val="ListParagraph"/>
        <w:ind w:left="270"/>
        <w:rPr>
          <w:rFonts w:asciiTheme="majorHAnsi" w:hAnsiTheme="majorHAnsi" w:cs="Arial"/>
          <w:bCs/>
          <w:sz w:val="22"/>
          <w:szCs w:val="22"/>
        </w:rPr>
      </w:pPr>
    </w:p>
    <w:p w14:paraId="1CB8F66E" w14:textId="77777777" w:rsidR="008E5EC1" w:rsidRPr="008E5EC1" w:rsidRDefault="008E5EC1" w:rsidP="008E5EC1">
      <w:pPr>
        <w:rPr>
          <w:rFonts w:asciiTheme="majorHAnsi" w:hAnsiTheme="majorHAnsi" w:cs="Arial"/>
          <w:bCs/>
          <w:sz w:val="22"/>
          <w:szCs w:val="22"/>
        </w:rPr>
      </w:pPr>
    </w:p>
    <w:p w14:paraId="4B3D5A1B" w14:textId="60D75CDC" w:rsidR="00490074" w:rsidRPr="00A74AC3" w:rsidRDefault="00490074" w:rsidP="00A74AC3">
      <w:pPr>
        <w:rPr>
          <w:rFonts w:asciiTheme="majorHAnsi" w:hAnsiTheme="majorHAnsi" w:cs="Arial"/>
          <w:bCs/>
          <w:sz w:val="22"/>
          <w:szCs w:val="22"/>
        </w:rPr>
      </w:pPr>
    </w:p>
    <w:p w14:paraId="73D7BEBD" w14:textId="2E96EBB3" w:rsidR="00DE02E3" w:rsidRDefault="00DE02E3" w:rsidP="004779D8">
      <w:pPr>
        <w:pStyle w:val="ListParagraph"/>
        <w:numPr>
          <w:ilvl w:val="0"/>
          <w:numId w:val="6"/>
        </w:numPr>
        <w:ind w:left="270" w:hanging="270"/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 xml:space="preserve">The </w:t>
      </w:r>
      <w:hyperlink r:id="rId12" w:history="1">
        <w:r w:rsidRPr="00AB5BB6">
          <w:rPr>
            <w:rStyle w:val="Hyperlink"/>
            <w:rFonts w:asciiTheme="majorHAnsi" w:hAnsiTheme="majorHAnsi" w:cs="Arial"/>
            <w:bCs/>
            <w:sz w:val="22"/>
            <w:szCs w:val="22"/>
          </w:rPr>
          <w:t>Uni</w:t>
        </w:r>
        <w:r w:rsidR="00AB5BB6" w:rsidRPr="00AB5BB6">
          <w:rPr>
            <w:rStyle w:val="Hyperlink"/>
            <w:rFonts w:asciiTheme="majorHAnsi" w:hAnsiTheme="majorHAnsi" w:cs="Arial"/>
            <w:bCs/>
            <w:sz w:val="22"/>
            <w:szCs w:val="22"/>
          </w:rPr>
          <w:t>te</w:t>
        </w:r>
        <w:r w:rsidRPr="00AB5BB6">
          <w:rPr>
            <w:rStyle w:val="Hyperlink"/>
            <w:rFonts w:asciiTheme="majorHAnsi" w:hAnsiTheme="majorHAnsi" w:cs="Arial"/>
            <w:bCs/>
            <w:sz w:val="22"/>
            <w:szCs w:val="22"/>
          </w:rPr>
          <w:t xml:space="preserve">d States Institute of </w:t>
        </w:r>
        <w:r w:rsidR="00AB5BB6" w:rsidRPr="00AB5BB6">
          <w:rPr>
            <w:rStyle w:val="Hyperlink"/>
            <w:rFonts w:asciiTheme="majorHAnsi" w:hAnsiTheme="majorHAnsi" w:cs="Arial"/>
            <w:bCs/>
            <w:sz w:val="22"/>
            <w:szCs w:val="22"/>
          </w:rPr>
          <w:t>Pe</w:t>
        </w:r>
        <w:r w:rsidRPr="00AB5BB6">
          <w:rPr>
            <w:rStyle w:val="Hyperlink"/>
            <w:rFonts w:asciiTheme="majorHAnsi" w:hAnsiTheme="majorHAnsi" w:cs="Arial"/>
            <w:bCs/>
            <w:sz w:val="22"/>
            <w:szCs w:val="22"/>
          </w:rPr>
          <w:t>ace</w:t>
        </w:r>
      </w:hyperlink>
      <w:r>
        <w:rPr>
          <w:rFonts w:asciiTheme="majorHAnsi" w:hAnsiTheme="majorHAnsi" w:cs="Arial"/>
          <w:bCs/>
          <w:sz w:val="22"/>
          <w:szCs w:val="22"/>
        </w:rPr>
        <w:t xml:space="preserve"> is </w:t>
      </w:r>
      <w:r w:rsidR="00AB5BB6">
        <w:rPr>
          <w:rFonts w:asciiTheme="majorHAnsi" w:hAnsiTheme="majorHAnsi" w:cs="Arial"/>
          <w:bCs/>
          <w:sz w:val="22"/>
          <w:szCs w:val="22"/>
        </w:rPr>
        <w:t>a national, nonpartisan, independent in</w:t>
      </w:r>
      <w:r w:rsidR="00B07FD7">
        <w:rPr>
          <w:rFonts w:asciiTheme="majorHAnsi" w:hAnsiTheme="majorHAnsi" w:cs="Arial"/>
          <w:bCs/>
          <w:sz w:val="22"/>
          <w:szCs w:val="22"/>
        </w:rPr>
        <w:t>stitut</w:t>
      </w:r>
      <w:r w:rsidR="00AB5BB6">
        <w:rPr>
          <w:rFonts w:asciiTheme="majorHAnsi" w:hAnsiTheme="majorHAnsi" w:cs="Arial"/>
          <w:bCs/>
          <w:sz w:val="22"/>
          <w:szCs w:val="22"/>
        </w:rPr>
        <w:t>e. Founded by Congress, it is committed to the proposition that a world without violent conflict is possible, practical and essential for both US and global security. The USIP works with partners in conflict z</w:t>
      </w:r>
      <w:r w:rsidR="00B07FD7">
        <w:rPr>
          <w:rFonts w:asciiTheme="majorHAnsi" w:hAnsiTheme="majorHAnsi" w:cs="Arial"/>
          <w:bCs/>
          <w:sz w:val="22"/>
          <w:szCs w:val="22"/>
        </w:rPr>
        <w:t>o</w:t>
      </w:r>
      <w:r w:rsidR="00AB5BB6">
        <w:rPr>
          <w:rFonts w:asciiTheme="majorHAnsi" w:hAnsiTheme="majorHAnsi" w:cs="Arial"/>
          <w:bCs/>
          <w:sz w:val="22"/>
          <w:szCs w:val="22"/>
        </w:rPr>
        <w:t xml:space="preserve">nes abroad to prevent, mitigate and resolve violent conflict. The USIP works with civil societies and government to build local capacities for managing conflict peacefully.  </w:t>
      </w:r>
      <w:r>
        <w:rPr>
          <w:rFonts w:asciiTheme="majorHAnsi" w:hAnsiTheme="majorHAnsi" w:cs="Arial"/>
          <w:bCs/>
          <w:sz w:val="22"/>
          <w:szCs w:val="22"/>
        </w:rPr>
        <w:t xml:space="preserve">Please watch this short video from the USIP, </w:t>
      </w:r>
      <w:hyperlink r:id="rId13" w:history="1">
        <w:r w:rsidRPr="00DE02E3">
          <w:rPr>
            <w:rStyle w:val="Hyperlink"/>
            <w:rFonts w:asciiTheme="majorHAnsi" w:hAnsiTheme="majorHAnsi" w:cs="Arial"/>
            <w:bCs/>
            <w:sz w:val="22"/>
            <w:szCs w:val="22"/>
          </w:rPr>
          <w:t>The SNAP Guide: An Animated Discussion on Nonviolent Action and Peacebuilding</w:t>
        </w:r>
      </w:hyperlink>
      <w:r w:rsidR="00AB5BB6">
        <w:rPr>
          <w:rFonts w:asciiTheme="majorHAnsi" w:hAnsiTheme="majorHAnsi" w:cs="Arial"/>
          <w:bCs/>
          <w:sz w:val="22"/>
          <w:szCs w:val="22"/>
        </w:rPr>
        <w:t xml:space="preserve">, to learn more about how nonviolent action and peacebuilding offer alternatives to violent conflict. </w:t>
      </w:r>
      <w:r>
        <w:rPr>
          <w:rFonts w:asciiTheme="majorHAnsi" w:hAnsiTheme="majorHAnsi" w:cs="Arial"/>
          <w:bCs/>
          <w:sz w:val="22"/>
          <w:szCs w:val="22"/>
        </w:rPr>
        <w:t>Answer the questions below after watching the video.</w:t>
      </w:r>
    </w:p>
    <w:p w14:paraId="5106CB14" w14:textId="1FA5A094" w:rsidR="00DE02E3" w:rsidRDefault="00DE02E3" w:rsidP="00DE02E3">
      <w:pPr>
        <w:pStyle w:val="ListParagraph"/>
        <w:numPr>
          <w:ilvl w:val="1"/>
          <w:numId w:val="6"/>
        </w:numPr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Briefly describe the difference between nonviolent action and peacebuilding.</w:t>
      </w:r>
    </w:p>
    <w:p w14:paraId="300E1B05" w14:textId="282F4CB5" w:rsidR="00DE02E3" w:rsidRDefault="00DE02E3" w:rsidP="00DE02E3">
      <w:pPr>
        <w:pStyle w:val="ListParagraph"/>
        <w:ind w:left="1440"/>
        <w:rPr>
          <w:rFonts w:asciiTheme="majorHAnsi" w:hAnsiTheme="majorHAnsi" w:cs="Arial"/>
          <w:bCs/>
          <w:sz w:val="22"/>
          <w:szCs w:val="22"/>
        </w:rPr>
      </w:pPr>
      <w:r w:rsidRPr="00F71E43">
        <w:rPr>
          <w:rFonts w:ascii="Calibri Light" w:hAnsi="Calibri Light"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71E43">
        <w:rPr>
          <w:rFonts w:ascii="Calibri Light" w:hAnsi="Calibri Light"/>
          <w:bCs/>
          <w:sz w:val="22"/>
          <w:szCs w:val="22"/>
        </w:rPr>
        <w:instrText xml:space="preserve"> FORMTEXT </w:instrText>
      </w:r>
      <w:r w:rsidRPr="00F71E43">
        <w:rPr>
          <w:rFonts w:ascii="Calibri Light" w:hAnsi="Calibri Light"/>
          <w:bCs/>
          <w:sz w:val="22"/>
          <w:szCs w:val="22"/>
        </w:rPr>
      </w:r>
      <w:r w:rsidRPr="00F71E43">
        <w:rPr>
          <w:rFonts w:ascii="Calibri Light" w:hAnsi="Calibri Light"/>
          <w:bCs/>
          <w:sz w:val="22"/>
          <w:szCs w:val="22"/>
        </w:rPr>
        <w:fldChar w:fldCharType="separate"/>
      </w:r>
      <w:r w:rsidRPr="00F71E43">
        <w:rPr>
          <w:rFonts w:ascii="Calibri Light" w:hAnsi="Calibri Light"/>
          <w:bCs/>
          <w:sz w:val="22"/>
          <w:szCs w:val="22"/>
        </w:rPr>
        <w:t> </w:t>
      </w:r>
      <w:r w:rsidRPr="00F71E43">
        <w:rPr>
          <w:rFonts w:ascii="Calibri Light" w:hAnsi="Calibri Light"/>
          <w:bCs/>
          <w:sz w:val="22"/>
          <w:szCs w:val="22"/>
        </w:rPr>
        <w:t> </w:t>
      </w:r>
      <w:r w:rsidRPr="00F71E43">
        <w:rPr>
          <w:rFonts w:ascii="Calibri Light" w:hAnsi="Calibri Light"/>
          <w:bCs/>
          <w:sz w:val="22"/>
          <w:szCs w:val="22"/>
        </w:rPr>
        <w:t> </w:t>
      </w:r>
      <w:r w:rsidRPr="00F71E43">
        <w:rPr>
          <w:rFonts w:ascii="Calibri Light" w:hAnsi="Calibri Light"/>
          <w:bCs/>
          <w:sz w:val="22"/>
          <w:szCs w:val="22"/>
        </w:rPr>
        <w:t> </w:t>
      </w:r>
      <w:r w:rsidRPr="00F71E43">
        <w:rPr>
          <w:rFonts w:ascii="Calibri Light" w:hAnsi="Calibri Light"/>
          <w:bCs/>
          <w:sz w:val="22"/>
          <w:szCs w:val="22"/>
        </w:rPr>
        <w:t> </w:t>
      </w:r>
      <w:r w:rsidRPr="00F71E43">
        <w:rPr>
          <w:rFonts w:ascii="Calibri Light" w:hAnsi="Calibri Light"/>
          <w:sz w:val="22"/>
          <w:szCs w:val="22"/>
        </w:rPr>
        <w:fldChar w:fldCharType="end"/>
      </w:r>
    </w:p>
    <w:p w14:paraId="32431066" w14:textId="6CA1E664" w:rsidR="00DE02E3" w:rsidRDefault="00DE02E3" w:rsidP="00DE02E3">
      <w:pPr>
        <w:pStyle w:val="ListParagraph"/>
        <w:numPr>
          <w:ilvl w:val="1"/>
          <w:numId w:val="6"/>
        </w:numPr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What are some specific examples of nonviolent action? ‘</w:t>
      </w:r>
    </w:p>
    <w:p w14:paraId="1A108A88" w14:textId="1F2042B8" w:rsidR="00DE02E3" w:rsidRPr="00DE02E3" w:rsidRDefault="00DE02E3" w:rsidP="00DE02E3">
      <w:pPr>
        <w:pStyle w:val="ListParagraph"/>
        <w:ind w:firstLine="720"/>
        <w:rPr>
          <w:rFonts w:asciiTheme="majorHAnsi" w:hAnsiTheme="majorHAnsi" w:cs="Arial"/>
          <w:bCs/>
          <w:sz w:val="22"/>
          <w:szCs w:val="22"/>
        </w:rPr>
      </w:pPr>
      <w:r w:rsidRPr="00F71E43">
        <w:rPr>
          <w:rFonts w:ascii="Calibri Light" w:hAnsi="Calibri Light"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71E43">
        <w:rPr>
          <w:rFonts w:ascii="Calibri Light" w:hAnsi="Calibri Light"/>
          <w:bCs/>
          <w:sz w:val="22"/>
          <w:szCs w:val="22"/>
        </w:rPr>
        <w:instrText xml:space="preserve"> FORMTEXT </w:instrText>
      </w:r>
      <w:r w:rsidRPr="00F71E43">
        <w:rPr>
          <w:rFonts w:ascii="Calibri Light" w:hAnsi="Calibri Light"/>
          <w:bCs/>
          <w:sz w:val="22"/>
          <w:szCs w:val="22"/>
        </w:rPr>
      </w:r>
      <w:r w:rsidRPr="00F71E43">
        <w:rPr>
          <w:rFonts w:ascii="Calibri Light" w:hAnsi="Calibri Light"/>
          <w:bCs/>
          <w:sz w:val="22"/>
          <w:szCs w:val="22"/>
        </w:rPr>
        <w:fldChar w:fldCharType="separate"/>
      </w:r>
      <w:r w:rsidRPr="00F71E43">
        <w:rPr>
          <w:rFonts w:ascii="Calibri Light" w:hAnsi="Calibri Light"/>
          <w:bCs/>
          <w:sz w:val="22"/>
          <w:szCs w:val="22"/>
        </w:rPr>
        <w:t> </w:t>
      </w:r>
      <w:r w:rsidRPr="00F71E43">
        <w:rPr>
          <w:rFonts w:ascii="Calibri Light" w:hAnsi="Calibri Light"/>
          <w:bCs/>
          <w:sz w:val="22"/>
          <w:szCs w:val="22"/>
        </w:rPr>
        <w:t> </w:t>
      </w:r>
      <w:r w:rsidRPr="00F71E43">
        <w:rPr>
          <w:rFonts w:ascii="Calibri Light" w:hAnsi="Calibri Light"/>
          <w:bCs/>
          <w:sz w:val="22"/>
          <w:szCs w:val="22"/>
        </w:rPr>
        <w:t> </w:t>
      </w:r>
      <w:r w:rsidRPr="00F71E43">
        <w:rPr>
          <w:rFonts w:ascii="Calibri Light" w:hAnsi="Calibri Light"/>
          <w:bCs/>
          <w:sz w:val="22"/>
          <w:szCs w:val="22"/>
        </w:rPr>
        <w:t> </w:t>
      </w:r>
      <w:r w:rsidRPr="00F71E43">
        <w:rPr>
          <w:rFonts w:ascii="Calibri Light" w:hAnsi="Calibri Light"/>
          <w:bCs/>
          <w:sz w:val="22"/>
          <w:szCs w:val="22"/>
        </w:rPr>
        <w:t> </w:t>
      </w:r>
      <w:r w:rsidRPr="00F71E43">
        <w:rPr>
          <w:rFonts w:ascii="Calibri Light" w:hAnsi="Calibri Light"/>
          <w:sz w:val="22"/>
          <w:szCs w:val="22"/>
        </w:rPr>
        <w:fldChar w:fldCharType="end"/>
      </w:r>
    </w:p>
    <w:p w14:paraId="3A2F230C" w14:textId="3D604872" w:rsidR="00AB5BB6" w:rsidRDefault="00DE02E3" w:rsidP="00AB5BB6">
      <w:pPr>
        <w:pStyle w:val="ListParagraph"/>
        <w:numPr>
          <w:ilvl w:val="1"/>
          <w:numId w:val="6"/>
        </w:numPr>
        <w:rPr>
          <w:rFonts w:asciiTheme="majorHAnsi" w:hAnsiTheme="majorHAnsi" w:cs="Arial"/>
          <w:bCs/>
          <w:sz w:val="22"/>
          <w:szCs w:val="22"/>
        </w:rPr>
      </w:pPr>
      <w:r>
        <w:rPr>
          <w:rFonts w:asciiTheme="majorHAnsi" w:hAnsiTheme="majorHAnsi" w:cs="Arial"/>
          <w:bCs/>
          <w:sz w:val="22"/>
          <w:szCs w:val="22"/>
        </w:rPr>
        <w:t>What are some specific examples of peacebuilding?</w:t>
      </w:r>
    </w:p>
    <w:p w14:paraId="31C80306" w14:textId="60608DA0" w:rsidR="00AB5BB6" w:rsidRPr="00AB5BB6" w:rsidRDefault="00AB5BB6" w:rsidP="00AB5BB6">
      <w:pPr>
        <w:pStyle w:val="ListParagraph"/>
        <w:ind w:firstLine="720"/>
        <w:rPr>
          <w:rFonts w:asciiTheme="majorHAnsi" w:hAnsiTheme="majorHAnsi" w:cs="Arial"/>
          <w:bCs/>
          <w:sz w:val="22"/>
          <w:szCs w:val="22"/>
        </w:rPr>
      </w:pPr>
      <w:r w:rsidRPr="00F71E43">
        <w:rPr>
          <w:rFonts w:ascii="Calibri Light" w:hAnsi="Calibri Light"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71E43">
        <w:rPr>
          <w:rFonts w:ascii="Calibri Light" w:hAnsi="Calibri Light"/>
          <w:bCs/>
          <w:sz w:val="22"/>
          <w:szCs w:val="22"/>
        </w:rPr>
        <w:instrText xml:space="preserve"> FORMTEXT </w:instrText>
      </w:r>
      <w:r w:rsidRPr="00F71E43">
        <w:rPr>
          <w:rFonts w:ascii="Calibri Light" w:hAnsi="Calibri Light"/>
          <w:bCs/>
          <w:sz w:val="22"/>
          <w:szCs w:val="22"/>
        </w:rPr>
      </w:r>
      <w:r w:rsidRPr="00F71E43">
        <w:rPr>
          <w:rFonts w:ascii="Calibri Light" w:hAnsi="Calibri Light"/>
          <w:bCs/>
          <w:sz w:val="22"/>
          <w:szCs w:val="22"/>
        </w:rPr>
        <w:fldChar w:fldCharType="separate"/>
      </w:r>
      <w:r w:rsidRPr="00F71E43">
        <w:rPr>
          <w:rFonts w:ascii="Calibri Light" w:hAnsi="Calibri Light"/>
          <w:bCs/>
          <w:sz w:val="22"/>
          <w:szCs w:val="22"/>
        </w:rPr>
        <w:t> </w:t>
      </w:r>
      <w:r w:rsidRPr="00F71E43">
        <w:rPr>
          <w:rFonts w:ascii="Calibri Light" w:hAnsi="Calibri Light"/>
          <w:bCs/>
          <w:sz w:val="22"/>
          <w:szCs w:val="22"/>
        </w:rPr>
        <w:t> </w:t>
      </w:r>
      <w:r w:rsidRPr="00F71E43">
        <w:rPr>
          <w:rFonts w:ascii="Calibri Light" w:hAnsi="Calibri Light"/>
          <w:bCs/>
          <w:sz w:val="22"/>
          <w:szCs w:val="22"/>
        </w:rPr>
        <w:t> </w:t>
      </w:r>
      <w:r w:rsidRPr="00F71E43">
        <w:rPr>
          <w:rFonts w:ascii="Calibri Light" w:hAnsi="Calibri Light"/>
          <w:bCs/>
          <w:sz w:val="22"/>
          <w:szCs w:val="22"/>
        </w:rPr>
        <w:t> </w:t>
      </w:r>
      <w:r w:rsidRPr="00F71E43">
        <w:rPr>
          <w:rFonts w:ascii="Calibri Light" w:hAnsi="Calibri Light"/>
          <w:bCs/>
          <w:sz w:val="22"/>
          <w:szCs w:val="22"/>
        </w:rPr>
        <w:t> </w:t>
      </w:r>
      <w:r w:rsidRPr="00F71E43">
        <w:rPr>
          <w:rFonts w:ascii="Calibri Light" w:hAnsi="Calibri Light"/>
          <w:sz w:val="22"/>
          <w:szCs w:val="22"/>
        </w:rPr>
        <w:fldChar w:fldCharType="end"/>
      </w:r>
    </w:p>
    <w:p w14:paraId="49530B35" w14:textId="77777777" w:rsidR="00AB5BB6" w:rsidRPr="00AB5BB6" w:rsidRDefault="00AB5BB6" w:rsidP="00AB5BB6">
      <w:pPr>
        <w:pStyle w:val="ListParagraph"/>
        <w:ind w:firstLine="720"/>
        <w:rPr>
          <w:rFonts w:ascii="Calibri Light" w:hAnsi="Calibri Light"/>
          <w:sz w:val="22"/>
          <w:szCs w:val="22"/>
        </w:rPr>
      </w:pPr>
    </w:p>
    <w:p w14:paraId="68BDCE09" w14:textId="77777777" w:rsidR="001D38BC" w:rsidRDefault="001D38BC" w:rsidP="00674A43">
      <w:pPr>
        <w:rPr>
          <w:rFonts w:ascii="Arial Narrow" w:hAnsi="Arial Narrow" w:cs="Arial"/>
          <w:b/>
          <w:bCs/>
          <w:sz w:val="22"/>
          <w:szCs w:val="22"/>
        </w:rPr>
      </w:pPr>
    </w:p>
    <w:p w14:paraId="706070EA" w14:textId="78A4A57C" w:rsidR="004602BB" w:rsidRPr="006828E1" w:rsidRDefault="004602BB" w:rsidP="006828E1">
      <w:pPr>
        <w:pStyle w:val="ListParagraph"/>
        <w:numPr>
          <w:ilvl w:val="0"/>
          <w:numId w:val="8"/>
        </w:numPr>
        <w:shd w:val="clear" w:color="auto" w:fill="D9D9D9" w:themeFill="background1" w:themeFillShade="D9"/>
        <w:ind w:left="180" w:hanging="270"/>
        <w:rPr>
          <w:rFonts w:asciiTheme="majorHAnsi" w:hAnsiTheme="majorHAnsi" w:cs="Arial"/>
          <w:b/>
          <w:bCs/>
          <w:sz w:val="26"/>
          <w:szCs w:val="26"/>
        </w:rPr>
      </w:pPr>
      <w:r w:rsidRPr="006828E1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 xml:space="preserve">PLEASE ANSWER THE FOLLOWING QUESTION </w:t>
      </w:r>
      <w:r w:rsidRPr="006828E1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  <w:u w:val="single"/>
        </w:rPr>
        <w:t>AFTER</w:t>
      </w:r>
      <w:r w:rsidRPr="006828E1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 xml:space="preserve"> ATTENDING THE </w:t>
      </w:r>
      <w:r w:rsidR="00A83B87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br/>
      </w:r>
      <w:r w:rsidR="003F763E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 xml:space="preserve">MARCH </w:t>
      </w:r>
      <w:r w:rsidR="00045174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>24-25</w:t>
      </w:r>
      <w:r w:rsidR="003F763E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>, 20</w:t>
      </w:r>
      <w:r w:rsidR="00045174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>20</w:t>
      </w:r>
      <w:r w:rsidR="003F763E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 xml:space="preserve"> SEMINAR</w:t>
      </w:r>
      <w:r w:rsidRPr="006828E1">
        <w:rPr>
          <w:rFonts w:asciiTheme="majorHAnsi" w:hAnsiTheme="majorHAnsi" w:cs="Arial"/>
          <w:b/>
          <w:bCs/>
          <w:color w:val="365F91" w:themeColor="accent1" w:themeShade="BF"/>
          <w:sz w:val="26"/>
          <w:szCs w:val="26"/>
        </w:rPr>
        <w:t>:</w:t>
      </w:r>
    </w:p>
    <w:p w14:paraId="7214E61D" w14:textId="77777777" w:rsidR="006828E1" w:rsidRDefault="006828E1" w:rsidP="00674A43">
      <w:pPr>
        <w:rPr>
          <w:rFonts w:ascii="Arial Narrow" w:hAnsi="Arial Narrow" w:cs="Arial"/>
          <w:b/>
          <w:bCs/>
          <w:sz w:val="22"/>
          <w:szCs w:val="22"/>
        </w:rPr>
      </w:pPr>
    </w:p>
    <w:p w14:paraId="28AE9D38" w14:textId="17DB7C6D" w:rsidR="006828E1" w:rsidRPr="0031272E" w:rsidRDefault="006828E1" w:rsidP="0031272E">
      <w:pPr>
        <w:rPr>
          <w:rFonts w:asciiTheme="majorHAnsi" w:hAnsiTheme="majorHAnsi" w:cs="Arial"/>
          <w:bCs/>
          <w:sz w:val="22"/>
          <w:szCs w:val="22"/>
        </w:rPr>
      </w:pPr>
    </w:p>
    <w:p w14:paraId="3ED8B84B" w14:textId="758776A9" w:rsidR="004602BB" w:rsidRPr="00B07FD7" w:rsidRDefault="00DE02E3" w:rsidP="00DE02E3">
      <w:pPr>
        <w:ind w:left="360"/>
        <w:rPr>
          <w:rFonts w:asciiTheme="majorHAnsi" w:hAnsiTheme="majorHAnsi" w:cs="Arial"/>
          <w:sz w:val="22"/>
          <w:szCs w:val="22"/>
        </w:rPr>
      </w:pPr>
      <w:r w:rsidRPr="00B07FD7">
        <w:rPr>
          <w:rFonts w:asciiTheme="majorHAnsi" w:hAnsiTheme="majorHAnsi" w:cs="Arial Narrow"/>
          <w:sz w:val="22"/>
          <w:szCs w:val="22"/>
        </w:rPr>
        <w:t xml:space="preserve">4. </w:t>
      </w:r>
      <w:r w:rsidR="007867FF" w:rsidRPr="00B07FD7">
        <w:rPr>
          <w:rFonts w:asciiTheme="majorHAnsi" w:hAnsiTheme="majorHAnsi" w:cs="Arial Narrow"/>
          <w:sz w:val="22"/>
          <w:szCs w:val="22"/>
        </w:rPr>
        <w:t xml:space="preserve">Did you gain any new </w:t>
      </w:r>
      <w:r w:rsidR="0088100D" w:rsidRPr="00B07FD7">
        <w:rPr>
          <w:rFonts w:asciiTheme="majorHAnsi" w:hAnsiTheme="majorHAnsi" w:cs="Arial Narrow"/>
          <w:sz w:val="22"/>
          <w:szCs w:val="22"/>
        </w:rPr>
        <w:t xml:space="preserve">knowledge, </w:t>
      </w:r>
      <w:r w:rsidR="00BF4695" w:rsidRPr="00B07FD7">
        <w:rPr>
          <w:rFonts w:asciiTheme="majorHAnsi" w:hAnsiTheme="majorHAnsi" w:cs="Arial Narrow"/>
          <w:sz w:val="22"/>
          <w:szCs w:val="22"/>
        </w:rPr>
        <w:t>strateg</w:t>
      </w:r>
      <w:r w:rsidR="007867FF" w:rsidRPr="00B07FD7">
        <w:rPr>
          <w:rFonts w:asciiTheme="majorHAnsi" w:hAnsiTheme="majorHAnsi" w:cs="Arial Narrow"/>
          <w:sz w:val="22"/>
          <w:szCs w:val="22"/>
        </w:rPr>
        <w:t>ies</w:t>
      </w:r>
      <w:r w:rsidR="00BF4695" w:rsidRPr="00B07FD7">
        <w:rPr>
          <w:rFonts w:asciiTheme="majorHAnsi" w:hAnsiTheme="majorHAnsi" w:cs="Arial Narrow"/>
          <w:sz w:val="22"/>
          <w:szCs w:val="22"/>
        </w:rPr>
        <w:t xml:space="preserve"> or resource</w:t>
      </w:r>
      <w:r w:rsidR="007867FF" w:rsidRPr="00B07FD7">
        <w:rPr>
          <w:rFonts w:asciiTheme="majorHAnsi" w:hAnsiTheme="majorHAnsi" w:cs="Arial Narrow"/>
          <w:sz w:val="22"/>
          <w:szCs w:val="22"/>
        </w:rPr>
        <w:t>s</w:t>
      </w:r>
      <w:r w:rsidR="00BF4695" w:rsidRPr="00B07FD7">
        <w:rPr>
          <w:rFonts w:asciiTheme="majorHAnsi" w:hAnsiTheme="majorHAnsi" w:cs="Arial Narrow"/>
          <w:sz w:val="22"/>
          <w:szCs w:val="22"/>
        </w:rPr>
        <w:t xml:space="preserve"> </w:t>
      </w:r>
      <w:r w:rsidR="007867FF" w:rsidRPr="00B07FD7">
        <w:rPr>
          <w:rFonts w:asciiTheme="majorHAnsi" w:hAnsiTheme="majorHAnsi" w:cs="Arial Narrow"/>
          <w:sz w:val="22"/>
          <w:szCs w:val="22"/>
        </w:rPr>
        <w:t>from</w:t>
      </w:r>
      <w:r w:rsidR="00BF4695" w:rsidRPr="00B07FD7">
        <w:rPr>
          <w:rFonts w:asciiTheme="majorHAnsi" w:hAnsiTheme="majorHAnsi" w:cs="Arial Narrow"/>
          <w:sz w:val="22"/>
          <w:szCs w:val="22"/>
        </w:rPr>
        <w:t xml:space="preserve"> the </w:t>
      </w:r>
      <w:r w:rsidR="0088100D" w:rsidRPr="00B07FD7">
        <w:rPr>
          <w:rFonts w:asciiTheme="majorHAnsi" w:hAnsiTheme="majorHAnsi" w:cs="Arial Narrow"/>
          <w:sz w:val="22"/>
          <w:szCs w:val="22"/>
        </w:rPr>
        <w:t>seminar</w:t>
      </w:r>
      <w:r w:rsidR="00BF4695" w:rsidRPr="00B07FD7">
        <w:rPr>
          <w:rFonts w:asciiTheme="majorHAnsi" w:hAnsiTheme="majorHAnsi" w:cs="Arial Narrow"/>
          <w:sz w:val="22"/>
          <w:szCs w:val="22"/>
        </w:rPr>
        <w:t xml:space="preserve"> </w:t>
      </w:r>
      <w:r w:rsidR="007867FF" w:rsidRPr="00B07FD7">
        <w:rPr>
          <w:rFonts w:asciiTheme="majorHAnsi" w:hAnsiTheme="majorHAnsi" w:cs="Arial Narrow"/>
          <w:sz w:val="22"/>
          <w:szCs w:val="22"/>
        </w:rPr>
        <w:t>that you will share</w:t>
      </w:r>
      <w:r w:rsidR="0088100D" w:rsidRPr="00B07FD7">
        <w:rPr>
          <w:rFonts w:asciiTheme="majorHAnsi" w:hAnsiTheme="majorHAnsi" w:cs="Arial Narrow"/>
          <w:sz w:val="22"/>
          <w:szCs w:val="22"/>
        </w:rPr>
        <w:t xml:space="preserve"> with peers or integrate</w:t>
      </w:r>
      <w:r w:rsidR="00BF4695" w:rsidRPr="00B07FD7">
        <w:rPr>
          <w:rFonts w:asciiTheme="majorHAnsi" w:hAnsiTheme="majorHAnsi" w:cs="Arial Narrow"/>
          <w:sz w:val="22"/>
          <w:szCs w:val="22"/>
        </w:rPr>
        <w:t xml:space="preserve"> in</w:t>
      </w:r>
      <w:r w:rsidR="0088100D" w:rsidRPr="00B07FD7">
        <w:rPr>
          <w:rFonts w:asciiTheme="majorHAnsi" w:hAnsiTheme="majorHAnsi" w:cs="Arial Narrow"/>
          <w:sz w:val="22"/>
          <w:szCs w:val="22"/>
        </w:rPr>
        <w:t xml:space="preserve">to instruction in </w:t>
      </w:r>
      <w:r w:rsidR="00045174" w:rsidRPr="00B07FD7">
        <w:rPr>
          <w:rFonts w:asciiTheme="majorHAnsi" w:hAnsiTheme="majorHAnsi" w:cs="Arial Narrow"/>
          <w:sz w:val="22"/>
          <w:szCs w:val="22"/>
        </w:rPr>
        <w:t xml:space="preserve">new or enhanced </w:t>
      </w:r>
      <w:r w:rsidR="0088100D" w:rsidRPr="00B07FD7">
        <w:rPr>
          <w:rFonts w:asciiTheme="majorHAnsi" w:hAnsiTheme="majorHAnsi" w:cs="Arial Narrow"/>
          <w:sz w:val="22"/>
          <w:szCs w:val="22"/>
        </w:rPr>
        <w:t>ways</w:t>
      </w:r>
      <w:r w:rsidR="00BF4695" w:rsidRPr="00B07FD7">
        <w:rPr>
          <w:rFonts w:asciiTheme="majorHAnsi" w:hAnsiTheme="majorHAnsi" w:cs="Arial Narrow"/>
          <w:sz w:val="22"/>
          <w:szCs w:val="22"/>
        </w:rPr>
        <w:t>?</w:t>
      </w:r>
      <w:r w:rsidR="007867FF" w:rsidRPr="00B07FD7">
        <w:rPr>
          <w:rFonts w:asciiTheme="majorHAnsi" w:hAnsiTheme="majorHAnsi" w:cs="Arial Narrow"/>
          <w:sz w:val="22"/>
          <w:szCs w:val="22"/>
        </w:rPr>
        <w:t xml:space="preserve"> If so, what was it or what were they?</w:t>
      </w:r>
    </w:p>
    <w:p w14:paraId="14BFE1BE" w14:textId="2043FFC1" w:rsidR="006828E1" w:rsidRPr="00F71E43" w:rsidRDefault="006828E1" w:rsidP="00145B4E">
      <w:pPr>
        <w:pStyle w:val="ListParagraph"/>
        <w:ind w:left="540"/>
        <w:rPr>
          <w:rFonts w:ascii="Calibri Light" w:hAnsi="Calibri Light" w:cs="Arial"/>
          <w:bCs/>
          <w:sz w:val="22"/>
          <w:szCs w:val="22"/>
        </w:rPr>
      </w:pPr>
      <w:r w:rsidRPr="00F71E43">
        <w:rPr>
          <w:rFonts w:ascii="Calibri Light" w:hAnsi="Calibri Light"/>
          <w:bCs/>
          <w:sz w:val="22"/>
          <w:szCs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F71E43">
        <w:rPr>
          <w:rFonts w:ascii="Calibri Light" w:hAnsi="Calibri Light"/>
          <w:bCs/>
          <w:sz w:val="22"/>
          <w:szCs w:val="22"/>
        </w:rPr>
        <w:instrText xml:space="preserve"> FORMTEXT </w:instrText>
      </w:r>
      <w:r w:rsidRPr="00F71E43">
        <w:rPr>
          <w:rFonts w:ascii="Calibri Light" w:hAnsi="Calibri Light"/>
          <w:bCs/>
          <w:sz w:val="22"/>
          <w:szCs w:val="22"/>
        </w:rPr>
      </w:r>
      <w:r w:rsidRPr="00F71E43">
        <w:rPr>
          <w:rFonts w:ascii="Calibri Light" w:hAnsi="Calibri Light"/>
          <w:bCs/>
          <w:sz w:val="22"/>
          <w:szCs w:val="22"/>
        </w:rPr>
        <w:fldChar w:fldCharType="separate"/>
      </w:r>
      <w:r w:rsidRPr="00F71E43">
        <w:rPr>
          <w:rFonts w:ascii="Calibri Light" w:hAnsi="Calibri Light"/>
          <w:bCs/>
          <w:sz w:val="22"/>
          <w:szCs w:val="22"/>
        </w:rPr>
        <w:t> </w:t>
      </w:r>
      <w:r w:rsidRPr="00F71E43">
        <w:rPr>
          <w:rFonts w:ascii="Calibri Light" w:hAnsi="Calibri Light"/>
          <w:bCs/>
          <w:sz w:val="22"/>
          <w:szCs w:val="22"/>
        </w:rPr>
        <w:t> </w:t>
      </w:r>
      <w:r w:rsidRPr="00F71E43">
        <w:rPr>
          <w:rFonts w:ascii="Calibri Light" w:hAnsi="Calibri Light"/>
          <w:bCs/>
          <w:sz w:val="22"/>
          <w:szCs w:val="22"/>
        </w:rPr>
        <w:t> </w:t>
      </w:r>
      <w:r w:rsidRPr="00F71E43">
        <w:rPr>
          <w:rFonts w:ascii="Calibri Light" w:hAnsi="Calibri Light"/>
          <w:bCs/>
          <w:sz w:val="22"/>
          <w:szCs w:val="22"/>
        </w:rPr>
        <w:t> </w:t>
      </w:r>
      <w:r w:rsidRPr="00F71E43">
        <w:rPr>
          <w:rFonts w:ascii="Calibri Light" w:hAnsi="Calibri Light"/>
          <w:bCs/>
          <w:sz w:val="22"/>
          <w:szCs w:val="22"/>
        </w:rPr>
        <w:t> </w:t>
      </w:r>
      <w:r w:rsidRPr="00F71E43">
        <w:rPr>
          <w:rFonts w:ascii="Calibri Light" w:hAnsi="Calibri Light"/>
          <w:sz w:val="22"/>
          <w:szCs w:val="22"/>
        </w:rPr>
        <w:fldChar w:fldCharType="end"/>
      </w:r>
    </w:p>
    <w:sectPr w:rsidR="006828E1" w:rsidRPr="00F71E43" w:rsidSect="006828E1">
      <w:headerReference w:type="default" r:id="rId14"/>
      <w:pgSz w:w="12240" w:h="15840"/>
      <w:pgMar w:top="720" w:right="1080" w:bottom="450" w:left="1080" w:header="45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09307" w14:textId="77777777" w:rsidR="00AB3C29" w:rsidRDefault="00AB3C29" w:rsidP="00580CA0">
      <w:r>
        <w:separator/>
      </w:r>
    </w:p>
  </w:endnote>
  <w:endnote w:type="continuationSeparator" w:id="0">
    <w:p w14:paraId="7CBC9108" w14:textId="77777777" w:rsidR="00AB3C29" w:rsidRDefault="00AB3C29" w:rsidP="0058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59238" w14:textId="77777777" w:rsidR="00AB3C29" w:rsidRDefault="00AB3C29" w:rsidP="00580CA0">
      <w:r>
        <w:separator/>
      </w:r>
    </w:p>
  </w:footnote>
  <w:footnote w:type="continuationSeparator" w:id="0">
    <w:p w14:paraId="4FB641BC" w14:textId="77777777" w:rsidR="00AB3C29" w:rsidRDefault="00AB3C29" w:rsidP="00580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0C9456" w14:textId="4E5EB402" w:rsidR="009874B2" w:rsidRDefault="009874B2">
    <w:pPr>
      <w:pStyle w:val="Header"/>
    </w:pPr>
    <w:r w:rsidRPr="00033163">
      <w:rPr>
        <w:rFonts w:ascii="Arial Narrow" w:hAnsi="Arial Narrow"/>
        <w:b/>
        <w:noProof/>
        <w:sz w:val="22"/>
      </w:rPr>
      <w:drawing>
        <wp:anchor distT="0" distB="0" distL="114300" distR="114300" simplePos="0" relativeHeight="251659264" behindDoc="0" locked="0" layoutInCell="1" allowOverlap="1" wp14:anchorId="222C8420" wp14:editId="14C21348">
          <wp:simplePos x="0" y="0"/>
          <wp:positionH relativeFrom="column">
            <wp:posOffset>62865</wp:posOffset>
          </wp:positionH>
          <wp:positionV relativeFrom="paragraph">
            <wp:posOffset>0</wp:posOffset>
          </wp:positionV>
          <wp:extent cx="2162175" cy="600075"/>
          <wp:effectExtent l="0" t="0" r="9525" b="9525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C54D8"/>
    <w:multiLevelType w:val="hybridMultilevel"/>
    <w:tmpl w:val="4E2C6AC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" w15:restartNumberingAfterBreak="0">
    <w:nsid w:val="161D1828"/>
    <w:multiLevelType w:val="multilevel"/>
    <w:tmpl w:val="CC2E9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43D7F07"/>
    <w:multiLevelType w:val="hybridMultilevel"/>
    <w:tmpl w:val="080E81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D77E2"/>
    <w:multiLevelType w:val="hybridMultilevel"/>
    <w:tmpl w:val="890CFBE2"/>
    <w:lvl w:ilvl="0" w:tplc="6BAE89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2640A5"/>
    <w:multiLevelType w:val="hybridMultilevel"/>
    <w:tmpl w:val="F87AE470"/>
    <w:lvl w:ilvl="0" w:tplc="AF4EB5F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993D72"/>
    <w:multiLevelType w:val="hybridMultilevel"/>
    <w:tmpl w:val="3D928390"/>
    <w:lvl w:ilvl="0" w:tplc="8EA02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B365D"/>
    <w:multiLevelType w:val="hybridMultilevel"/>
    <w:tmpl w:val="A358D41C"/>
    <w:lvl w:ilvl="0" w:tplc="B7FE2C94">
      <w:start w:val="1"/>
      <w:numFmt w:val="decimal"/>
      <w:lvlText w:val="%1."/>
      <w:lvlJc w:val="left"/>
      <w:pPr>
        <w:ind w:left="720" w:hanging="360"/>
      </w:pPr>
      <w:rPr>
        <w:rFonts w:cs="Arial Narrow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D50BC1"/>
    <w:multiLevelType w:val="hybridMultilevel"/>
    <w:tmpl w:val="F87AE470"/>
    <w:lvl w:ilvl="0" w:tplc="AF4EB5F4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Arial Narrow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D7361A"/>
    <w:multiLevelType w:val="hybridMultilevel"/>
    <w:tmpl w:val="9482C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F453E30"/>
    <w:multiLevelType w:val="hybridMultilevel"/>
    <w:tmpl w:val="8FD43F98"/>
    <w:lvl w:ilvl="0" w:tplc="F4BC8C86">
      <w:start w:val="1"/>
      <w:numFmt w:val="upperLetter"/>
      <w:lvlText w:val="%1."/>
      <w:lvlJc w:val="left"/>
      <w:pPr>
        <w:ind w:left="720" w:hanging="360"/>
      </w:pPr>
      <w:rPr>
        <w:rFonts w:hint="default"/>
        <w:color w:val="365F91" w:themeColor="accent1" w:themeShade="BF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7"/>
  </w:num>
  <w:num w:numId="4">
    <w:abstractNumId w:val="4"/>
  </w:num>
  <w:num w:numId="5">
    <w:abstractNumId w:val="2"/>
  </w:num>
  <w:num w:numId="6">
    <w:abstractNumId w:val="5"/>
  </w:num>
  <w:num w:numId="7">
    <w:abstractNumId w:val="6"/>
  </w:num>
  <w:num w:numId="8">
    <w:abstractNumId w:val="9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0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0CA0"/>
    <w:rsid w:val="00015AA3"/>
    <w:rsid w:val="00033163"/>
    <w:rsid w:val="00037454"/>
    <w:rsid w:val="00045174"/>
    <w:rsid w:val="000864B6"/>
    <w:rsid w:val="000924D4"/>
    <w:rsid w:val="0011487C"/>
    <w:rsid w:val="001174BD"/>
    <w:rsid w:val="00122F8D"/>
    <w:rsid w:val="00145B4E"/>
    <w:rsid w:val="001549A8"/>
    <w:rsid w:val="001605C5"/>
    <w:rsid w:val="00193289"/>
    <w:rsid w:val="001C3CE2"/>
    <w:rsid w:val="001D3282"/>
    <w:rsid w:val="001D38BC"/>
    <w:rsid w:val="001E5021"/>
    <w:rsid w:val="00200C3B"/>
    <w:rsid w:val="00233917"/>
    <w:rsid w:val="002E58DD"/>
    <w:rsid w:val="002F7D9A"/>
    <w:rsid w:val="0031272E"/>
    <w:rsid w:val="003234F2"/>
    <w:rsid w:val="00380F64"/>
    <w:rsid w:val="00396374"/>
    <w:rsid w:val="003F763E"/>
    <w:rsid w:val="004602BB"/>
    <w:rsid w:val="0046411D"/>
    <w:rsid w:val="004779D8"/>
    <w:rsid w:val="00490074"/>
    <w:rsid w:val="004C68A6"/>
    <w:rsid w:val="004D36CE"/>
    <w:rsid w:val="004F7BE1"/>
    <w:rsid w:val="00504DBB"/>
    <w:rsid w:val="00523E20"/>
    <w:rsid w:val="0053567A"/>
    <w:rsid w:val="00536FA8"/>
    <w:rsid w:val="005553E1"/>
    <w:rsid w:val="00580CA0"/>
    <w:rsid w:val="005F2309"/>
    <w:rsid w:val="00613ACF"/>
    <w:rsid w:val="0063185C"/>
    <w:rsid w:val="0063696B"/>
    <w:rsid w:val="006665B5"/>
    <w:rsid w:val="00674A43"/>
    <w:rsid w:val="006828E1"/>
    <w:rsid w:val="00692B22"/>
    <w:rsid w:val="006A251F"/>
    <w:rsid w:val="006B789D"/>
    <w:rsid w:val="006E7174"/>
    <w:rsid w:val="00704841"/>
    <w:rsid w:val="007060D0"/>
    <w:rsid w:val="00760F1F"/>
    <w:rsid w:val="00762B12"/>
    <w:rsid w:val="007867FF"/>
    <w:rsid w:val="00795F35"/>
    <w:rsid w:val="007D7C0C"/>
    <w:rsid w:val="0081631B"/>
    <w:rsid w:val="008263BF"/>
    <w:rsid w:val="0088100D"/>
    <w:rsid w:val="008E5EC1"/>
    <w:rsid w:val="008F597F"/>
    <w:rsid w:val="009615CA"/>
    <w:rsid w:val="00974AED"/>
    <w:rsid w:val="00981B42"/>
    <w:rsid w:val="009874B2"/>
    <w:rsid w:val="009B0051"/>
    <w:rsid w:val="009C11C8"/>
    <w:rsid w:val="009D1737"/>
    <w:rsid w:val="009E3906"/>
    <w:rsid w:val="009F72CD"/>
    <w:rsid w:val="00A024B9"/>
    <w:rsid w:val="00A02D8A"/>
    <w:rsid w:val="00A211CE"/>
    <w:rsid w:val="00A278E6"/>
    <w:rsid w:val="00A55D07"/>
    <w:rsid w:val="00A74AC3"/>
    <w:rsid w:val="00A82BE7"/>
    <w:rsid w:val="00A83B87"/>
    <w:rsid w:val="00A9067E"/>
    <w:rsid w:val="00AB3C29"/>
    <w:rsid w:val="00AB5BB6"/>
    <w:rsid w:val="00AD6E48"/>
    <w:rsid w:val="00AF4E66"/>
    <w:rsid w:val="00B04F4B"/>
    <w:rsid w:val="00B07FD7"/>
    <w:rsid w:val="00B10462"/>
    <w:rsid w:val="00B80691"/>
    <w:rsid w:val="00BB23E6"/>
    <w:rsid w:val="00BF4695"/>
    <w:rsid w:val="00C63BA5"/>
    <w:rsid w:val="00CD5FDF"/>
    <w:rsid w:val="00D004A8"/>
    <w:rsid w:val="00D04D4D"/>
    <w:rsid w:val="00D2122C"/>
    <w:rsid w:val="00D577E5"/>
    <w:rsid w:val="00D76921"/>
    <w:rsid w:val="00D77A99"/>
    <w:rsid w:val="00D84C96"/>
    <w:rsid w:val="00D9104D"/>
    <w:rsid w:val="00DA0EE6"/>
    <w:rsid w:val="00DD6BBF"/>
    <w:rsid w:val="00DE02E3"/>
    <w:rsid w:val="00DF32CF"/>
    <w:rsid w:val="00E00144"/>
    <w:rsid w:val="00E10A32"/>
    <w:rsid w:val="00E3573F"/>
    <w:rsid w:val="00E40A97"/>
    <w:rsid w:val="00E43216"/>
    <w:rsid w:val="00E56CA9"/>
    <w:rsid w:val="00EB2311"/>
    <w:rsid w:val="00EB76C3"/>
    <w:rsid w:val="00EF5A30"/>
    <w:rsid w:val="00F275C7"/>
    <w:rsid w:val="00F303C1"/>
    <w:rsid w:val="00F5300E"/>
    <w:rsid w:val="00F61A47"/>
    <w:rsid w:val="00F71E43"/>
    <w:rsid w:val="00F96E9C"/>
    <w:rsid w:val="00FE7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3009"/>
    <o:shapelayout v:ext="edit">
      <o:idmap v:ext="edit" data="1"/>
    </o:shapelayout>
  </w:shapeDefaults>
  <w:decimalSymbol w:val="."/>
  <w:listSeparator w:val=","/>
  <w14:docId w14:val="65156B45"/>
  <w14:defaultImageDpi w14:val="300"/>
  <w15:docId w15:val="{F921FDB9-D5FC-4E62-AAE0-48289E3E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6CA9"/>
    <w:rPr>
      <w:rFonts w:asciiTheme="minorHAnsi" w:hAnsiTheme="minorHAnsi"/>
    </w:rPr>
  </w:style>
  <w:style w:type="paragraph" w:styleId="Heading1">
    <w:name w:val="heading 1"/>
    <w:basedOn w:val="Normal"/>
    <w:next w:val="Normal"/>
    <w:link w:val="Heading1Char"/>
    <w:uiPriority w:val="9"/>
    <w:qFormat/>
    <w:rsid w:val="00F530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5F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924D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5300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aliases w:val="APA Level 1"/>
    <w:basedOn w:val="Normal"/>
    <w:next w:val="Normal"/>
    <w:link w:val="Heading6Char"/>
    <w:autoRedefine/>
    <w:uiPriority w:val="9"/>
    <w:unhideWhenUsed/>
    <w:qFormat/>
    <w:rsid w:val="00200C3B"/>
    <w:pPr>
      <w:keepNext/>
      <w:keepLines/>
      <w:spacing w:line="480" w:lineRule="auto"/>
      <w:jc w:val="center"/>
      <w:outlineLvl w:val="5"/>
    </w:pPr>
    <w:rPr>
      <w:rFonts w:ascii="Times New Roman" w:eastAsiaTheme="majorEastAsia" w:hAnsi="Times New Roman" w:cstheme="majorBidi"/>
      <w:b/>
      <w:iCs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Chapter Title"/>
    <w:basedOn w:val="Normal"/>
    <w:next w:val="Normal"/>
    <w:autoRedefine/>
    <w:uiPriority w:val="39"/>
    <w:qFormat/>
    <w:rsid w:val="00D84C96"/>
    <w:pPr>
      <w:spacing w:before="120" w:line="480" w:lineRule="auto"/>
    </w:pPr>
    <w:rPr>
      <w:rFonts w:ascii="Times New Roman" w:eastAsiaTheme="minorHAnsi" w:hAnsi="Times New Roman" w:cs="Times New Roman"/>
      <w:b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5F3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OC2">
    <w:name w:val="toc 2"/>
    <w:basedOn w:val="Normal"/>
    <w:next w:val="Normal"/>
    <w:autoRedefine/>
    <w:uiPriority w:val="39"/>
    <w:qFormat/>
    <w:rsid w:val="00D84C96"/>
    <w:pPr>
      <w:spacing w:line="480" w:lineRule="auto"/>
      <w:ind w:left="240"/>
    </w:pPr>
    <w:rPr>
      <w:rFonts w:ascii="Times New Roman" w:eastAsiaTheme="minorHAnsi" w:hAnsi="Times New Roman" w:cs="Times New Roman"/>
      <w:szCs w:val="22"/>
      <w:lang w:eastAsia="en-US"/>
    </w:rPr>
  </w:style>
  <w:style w:type="paragraph" w:styleId="TOC3">
    <w:name w:val="toc 3"/>
    <w:basedOn w:val="Normal"/>
    <w:next w:val="Normal"/>
    <w:autoRedefine/>
    <w:uiPriority w:val="39"/>
    <w:qFormat/>
    <w:rsid w:val="00D84C96"/>
    <w:pPr>
      <w:spacing w:line="480" w:lineRule="auto"/>
      <w:ind w:left="480"/>
    </w:pPr>
    <w:rPr>
      <w:rFonts w:ascii="Times New Roman" w:eastAsiaTheme="minorHAnsi" w:hAnsi="Times New Roman" w:cs="Times New Roman"/>
      <w:szCs w:val="22"/>
      <w:lang w:eastAsia="en-US"/>
    </w:rPr>
  </w:style>
  <w:style w:type="paragraph" w:styleId="TOC4">
    <w:name w:val="toc 4"/>
    <w:aliases w:val="Level 4"/>
    <w:basedOn w:val="Normal"/>
    <w:next w:val="Normal"/>
    <w:autoRedefine/>
    <w:uiPriority w:val="39"/>
    <w:unhideWhenUsed/>
    <w:rsid w:val="00795F35"/>
    <w:pPr>
      <w:spacing w:line="480" w:lineRule="auto"/>
      <w:ind w:left="720"/>
    </w:pPr>
    <w:rPr>
      <w:rFonts w:ascii="Times New Roman" w:eastAsiaTheme="minorHAnsi" w:hAnsi="Times New Roman" w:cs="Times New Roman"/>
      <w:b/>
      <w:i/>
      <w:lang w:eastAsia="en-US"/>
    </w:rPr>
  </w:style>
  <w:style w:type="paragraph" w:styleId="TOC5">
    <w:name w:val="toc 5"/>
    <w:aliases w:val="Level 5"/>
    <w:basedOn w:val="Normal"/>
    <w:next w:val="Normal"/>
    <w:autoRedefine/>
    <w:uiPriority w:val="39"/>
    <w:unhideWhenUsed/>
    <w:rsid w:val="00795F35"/>
    <w:pPr>
      <w:spacing w:line="480" w:lineRule="auto"/>
      <w:ind w:left="720"/>
    </w:pPr>
    <w:rPr>
      <w:rFonts w:ascii="Times New Roman" w:eastAsiaTheme="minorHAnsi" w:hAnsi="Times New Roman" w:cs="Times New Roman"/>
      <w:i/>
      <w:lang w:eastAsia="en-US"/>
    </w:rPr>
  </w:style>
  <w:style w:type="character" w:customStyle="1" w:styleId="Heading6Char">
    <w:name w:val="Heading 6 Char"/>
    <w:aliases w:val="APA Level 1 Char"/>
    <w:basedOn w:val="DefaultParagraphFont"/>
    <w:link w:val="Heading6"/>
    <w:uiPriority w:val="9"/>
    <w:rsid w:val="00200C3B"/>
    <w:rPr>
      <w:rFonts w:eastAsiaTheme="majorEastAsia" w:cstheme="majorBidi"/>
      <w:b/>
      <w:iCs/>
    </w:rPr>
  </w:style>
  <w:style w:type="paragraph" w:styleId="Header">
    <w:name w:val="header"/>
    <w:basedOn w:val="Normal"/>
    <w:link w:val="HeaderChar"/>
    <w:uiPriority w:val="99"/>
    <w:unhideWhenUsed/>
    <w:rsid w:val="00580CA0"/>
    <w:pPr>
      <w:tabs>
        <w:tab w:val="center" w:pos="4320"/>
        <w:tab w:val="right" w:pos="8640"/>
      </w:tabs>
    </w:pPr>
    <w:rPr>
      <w:rFonts w:ascii="Times New Roman" w:eastAsiaTheme="minorHAnsi" w:hAnsi="Times New Roman" w:cs="Times New Roman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580CA0"/>
    <w:rPr>
      <w:rFonts w:eastAsiaTheme="minorHAns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580CA0"/>
    <w:pPr>
      <w:tabs>
        <w:tab w:val="center" w:pos="4320"/>
        <w:tab w:val="right" w:pos="8640"/>
      </w:tabs>
    </w:pPr>
    <w:rPr>
      <w:rFonts w:ascii="Times New Roman" w:eastAsiaTheme="minorHAnsi" w:hAnsi="Times New Roman" w:cs="Times New Roman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580CA0"/>
    <w:rPr>
      <w:rFonts w:eastAsiaTheme="minorHAnsi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CA0"/>
    <w:rPr>
      <w:rFonts w:ascii="Lucida Grande" w:eastAsiaTheme="minorHAnsi" w:hAnsi="Lucida Grande" w:cs="Times New Roman"/>
      <w:sz w:val="18"/>
      <w:szCs w:val="18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CA0"/>
    <w:rPr>
      <w:rFonts w:ascii="Lucida Grande" w:eastAsiaTheme="minorHAnsi" w:hAnsi="Lucida Grande" w:cs="Times New Roman"/>
      <w:sz w:val="18"/>
      <w:szCs w:val="18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5300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5300E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Hyperlink">
    <w:name w:val="Hyperlink"/>
    <w:basedOn w:val="DefaultParagraphFont"/>
    <w:unhideWhenUsed/>
    <w:rsid w:val="00704841"/>
    <w:rPr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unhideWhenUsed/>
    <w:rsid w:val="00D77A99"/>
    <w:pPr>
      <w:spacing w:line="360" w:lineRule="auto"/>
      <w:ind w:left="1083" w:hanging="363"/>
    </w:pPr>
    <w:rPr>
      <w:rFonts w:ascii="Arial" w:eastAsia="Times New Roman" w:hAnsi="Arial" w:cs="Arial"/>
      <w:lang w:eastAsia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D77A99"/>
    <w:rPr>
      <w:rFonts w:ascii="Arial" w:eastAsia="Times New Roman" w:hAnsi="Arial" w:cs="Arial"/>
      <w:lang w:eastAsia="en-US"/>
    </w:rPr>
  </w:style>
  <w:style w:type="paragraph" w:styleId="ListParagraph">
    <w:name w:val="List Paragraph"/>
    <w:basedOn w:val="Normal"/>
    <w:uiPriority w:val="34"/>
    <w:qFormat/>
    <w:rsid w:val="00A024B9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37454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Strong">
    <w:name w:val="Strong"/>
    <w:basedOn w:val="DefaultParagraphFont"/>
    <w:uiPriority w:val="22"/>
    <w:qFormat/>
    <w:rsid w:val="004779D8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45174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924D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FollowedHyperlink">
    <w:name w:val="FollowedHyperlink"/>
    <w:basedOn w:val="DefaultParagraphFont"/>
    <w:uiPriority w:val="99"/>
    <w:semiHidden/>
    <w:unhideWhenUsed/>
    <w:rsid w:val="00DE02E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0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372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094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308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cka@unc.edu" TargetMode="External"/><Relationship Id="rId13" Type="http://schemas.openxmlformats.org/officeDocument/2006/relationships/hyperlink" Target="https://www.youtube.com/watch?v=nU5H1uP6vvo&amp;feature=emb_titl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usip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fr.org/interactive/global-conflict-tracker?category=us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nU5H1uP6vvo&amp;feature=emb_titl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fr.org/interactive/global-conflict-tracker?category=us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DB5D7-500F-455F-8CFA-7228A1B62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 Montana Cain</dc:creator>
  <cp:keywords/>
  <dc:description/>
  <cp:lastModifiedBy>Loranger, Holly</cp:lastModifiedBy>
  <cp:revision>9</cp:revision>
  <cp:lastPrinted>2018-02-14T18:05:00Z</cp:lastPrinted>
  <dcterms:created xsi:type="dcterms:W3CDTF">2020-03-02T20:50:00Z</dcterms:created>
  <dcterms:modified xsi:type="dcterms:W3CDTF">2020-03-03T20:19:00Z</dcterms:modified>
</cp:coreProperties>
</file>