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74" w:rsidRDefault="00EF16D4" w:rsidP="009874B2">
      <w:pPr>
        <w:spacing w:after="240"/>
        <w:jc w:val="center"/>
        <w:rPr>
          <w:rFonts w:ascii="Verdana" w:hAnsi="Verdana"/>
          <w:b/>
          <w:bCs/>
          <w:caps/>
          <w:color w:val="44546A"/>
          <w:spacing w:val="20"/>
          <w:szCs w:val="28"/>
        </w:rPr>
      </w:pPr>
      <w:r>
        <w:rPr>
          <w:noProof/>
          <w:lang w:eastAsia="en-US"/>
        </w:rPr>
        <w:drawing>
          <wp:inline distT="0" distB="0" distL="0" distR="0" wp14:anchorId="38767CE4" wp14:editId="34A1F698">
            <wp:extent cx="2314575" cy="457200"/>
            <wp:effectExtent l="0" t="0" r="9525" b="0"/>
            <wp:docPr id="4" name="Picture 5"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5" descr="A picture containing objec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rsidR="009874B2" w:rsidRPr="003234F2" w:rsidRDefault="00762B12" w:rsidP="00926F5F">
      <w:pPr>
        <w:jc w:val="center"/>
        <w:rPr>
          <w:b/>
          <w:bCs/>
          <w:color w:val="000000"/>
        </w:rPr>
      </w:pPr>
      <w:r>
        <w:rPr>
          <w:rFonts w:ascii="Verdana" w:hAnsi="Verdana"/>
          <w:b/>
          <w:bCs/>
          <w:caps/>
          <w:color w:val="44546A"/>
          <w:spacing w:val="20"/>
          <w:szCs w:val="28"/>
        </w:rPr>
        <w:t xml:space="preserve">world view </w:t>
      </w:r>
      <w:r w:rsidR="009077BD">
        <w:rPr>
          <w:rFonts w:ascii="Verdana" w:hAnsi="Verdana"/>
          <w:b/>
          <w:bCs/>
          <w:caps/>
          <w:color w:val="44546A"/>
          <w:spacing w:val="20"/>
          <w:szCs w:val="28"/>
        </w:rPr>
        <w:t>2021</w:t>
      </w:r>
      <w:r w:rsidR="009874B2" w:rsidRPr="00780E66">
        <w:rPr>
          <w:rFonts w:ascii="Verdana" w:hAnsi="Verdana"/>
          <w:b/>
          <w:bCs/>
          <w:caps/>
          <w:color w:val="44546A"/>
          <w:spacing w:val="20"/>
          <w:szCs w:val="28"/>
        </w:rPr>
        <w:t xml:space="preserve"> </w:t>
      </w:r>
      <w:r w:rsidR="00347910">
        <w:rPr>
          <w:rFonts w:ascii="Verdana" w:hAnsi="Verdana"/>
          <w:b/>
          <w:bCs/>
          <w:caps/>
          <w:color w:val="44546A"/>
          <w:spacing w:val="20"/>
          <w:szCs w:val="28"/>
        </w:rPr>
        <w:t>VIRTUAL PROGRAM</w:t>
      </w:r>
      <w:r w:rsidR="00496F54">
        <w:rPr>
          <w:rFonts w:ascii="Verdana" w:hAnsi="Verdana"/>
          <w:b/>
          <w:bCs/>
          <w:caps/>
          <w:color w:val="44546A"/>
          <w:spacing w:val="20"/>
          <w:szCs w:val="28"/>
        </w:rPr>
        <w:br/>
        <w:t>STUDY GUIDE for CEU</w:t>
      </w:r>
      <w:r w:rsidR="00926F5F">
        <w:rPr>
          <w:rFonts w:ascii="Verdana" w:hAnsi="Verdana"/>
          <w:b/>
          <w:bCs/>
          <w:caps/>
          <w:color w:val="44546A"/>
          <w:spacing w:val="20"/>
          <w:szCs w:val="28"/>
        </w:rPr>
        <w:br/>
      </w:r>
      <w:r w:rsidR="00926F5F" w:rsidRPr="00CB3AF1">
        <w:rPr>
          <w:rFonts w:eastAsia="Times New Roman"/>
          <w:b/>
          <w:i/>
          <w:iCs/>
          <w:color w:val="0070C0"/>
          <w:sz w:val="16"/>
          <w:szCs w:val="16"/>
        </w:rPr>
        <w:br/>
      </w:r>
      <w:r w:rsidR="001B7900">
        <w:rPr>
          <w:rFonts w:eastAsia="Times New Roman" w:cstheme="minorHAnsi"/>
          <w:b/>
          <w:bCs/>
          <w:i/>
          <w:color w:val="0070C0"/>
          <w:spacing w:val="4"/>
          <w:sz w:val="36"/>
        </w:rPr>
        <w:t>Strategies and Resources for a Global Media Center</w:t>
      </w:r>
      <w:r w:rsidR="009874B2">
        <w:rPr>
          <w:rFonts w:ascii="Verdana" w:hAnsi="Verdana"/>
          <w:b/>
          <w:bCs/>
          <w:sz w:val="4"/>
          <w:szCs w:val="4"/>
          <w14:shadow w14:blurRad="50800" w14:dist="38100" w14:dir="2700000" w14:sx="100000" w14:sy="100000" w14:kx="0" w14:ky="0" w14:algn="tl">
            <w14:srgbClr w14:val="000000">
              <w14:alpha w14:val="60000"/>
            </w14:srgbClr>
          </w14:shadow>
          <w14:textFill>
            <w14:solidFill>
              <w14:srgbClr w14:val="FFFFFF"/>
            </w14:solidFill>
          </w14:textFill>
        </w:rPr>
        <w:br/>
      </w:r>
      <w:r w:rsidR="001B7900">
        <w:rPr>
          <w:b/>
          <w:bCs/>
          <w:color w:val="000000"/>
        </w:rPr>
        <w:t>November 18</w:t>
      </w:r>
      <w:r w:rsidR="009077BD">
        <w:rPr>
          <w:b/>
          <w:bCs/>
          <w:color w:val="000000"/>
        </w:rPr>
        <w:t>, 2021</w:t>
      </w:r>
    </w:p>
    <w:tbl>
      <w:tblPr>
        <w:tblpPr w:leftFromText="180" w:rightFromText="180" w:vertAnchor="text" w:horzAnchor="margin" w:tblpX="-100" w:tblpY="28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760"/>
      </w:tblGrid>
      <w:tr w:rsidR="009874B2" w:rsidRPr="00674A43" w:rsidTr="00CB3AF1">
        <w:trPr>
          <w:trHeight w:val="437"/>
        </w:trPr>
        <w:tc>
          <w:tcPr>
            <w:tcW w:w="4675" w:type="dxa"/>
          </w:tcPr>
          <w:p w:rsidR="009874B2" w:rsidRPr="001B7A5A" w:rsidRDefault="009874B2" w:rsidP="00926F5F">
            <w:pPr>
              <w:rPr>
                <w:rFonts w:asciiTheme="majorHAnsi" w:hAnsiTheme="majorHAnsi"/>
                <w:b/>
                <w:bCs/>
                <w:sz w:val="23"/>
                <w:szCs w:val="23"/>
              </w:rPr>
            </w:pPr>
            <w:r w:rsidRPr="001B7A5A">
              <w:rPr>
                <w:rFonts w:asciiTheme="majorHAnsi" w:hAnsiTheme="majorHAnsi"/>
                <w:b/>
                <w:bCs/>
                <w:sz w:val="23"/>
                <w:szCs w:val="23"/>
              </w:rPr>
              <w:t xml:space="preserve">Name: </w:t>
            </w:r>
            <w:r w:rsidRPr="001B7A5A">
              <w:rPr>
                <w:rFonts w:asciiTheme="majorHAnsi" w:hAnsiTheme="majorHAnsi"/>
                <w:b/>
                <w:bCs/>
                <w:sz w:val="23"/>
                <w:szCs w:val="23"/>
              </w:rPr>
              <w:fldChar w:fldCharType="begin">
                <w:ffData>
                  <w:name w:val="Text3"/>
                  <w:enabled/>
                  <w:calcOnExit w:val="0"/>
                  <w:textInput/>
                </w:ffData>
              </w:fldChar>
            </w:r>
            <w:r w:rsidRPr="001B7A5A">
              <w:rPr>
                <w:rFonts w:asciiTheme="majorHAnsi" w:hAnsiTheme="majorHAnsi"/>
                <w:b/>
                <w:bCs/>
                <w:sz w:val="23"/>
                <w:szCs w:val="23"/>
              </w:rPr>
              <w:instrText xml:space="preserve"> FORMTEXT </w:instrText>
            </w:r>
            <w:r w:rsidRPr="001B7A5A">
              <w:rPr>
                <w:rFonts w:asciiTheme="majorHAnsi" w:hAnsiTheme="majorHAnsi"/>
                <w:b/>
                <w:bCs/>
                <w:sz w:val="23"/>
                <w:szCs w:val="23"/>
              </w:rPr>
            </w:r>
            <w:r w:rsidRPr="001B7A5A">
              <w:rPr>
                <w:rFonts w:asciiTheme="majorHAnsi" w:hAnsiTheme="majorHAnsi"/>
                <w:b/>
                <w:bCs/>
                <w:sz w:val="23"/>
                <w:szCs w:val="23"/>
              </w:rPr>
              <w:fldChar w:fldCharType="separate"/>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sz w:val="23"/>
                <w:szCs w:val="23"/>
              </w:rPr>
              <w:fldChar w:fldCharType="end"/>
            </w:r>
          </w:p>
        </w:tc>
        <w:tc>
          <w:tcPr>
            <w:tcW w:w="5760" w:type="dxa"/>
          </w:tcPr>
          <w:p w:rsidR="009874B2" w:rsidRPr="001B7A5A" w:rsidRDefault="00C32489" w:rsidP="00926F5F">
            <w:pPr>
              <w:rPr>
                <w:rFonts w:asciiTheme="majorHAnsi" w:hAnsiTheme="majorHAnsi"/>
                <w:b/>
                <w:bCs/>
                <w:sz w:val="23"/>
                <w:szCs w:val="23"/>
              </w:rPr>
            </w:pPr>
            <w:r w:rsidRPr="001B7A5A">
              <w:rPr>
                <w:rFonts w:asciiTheme="majorHAnsi" w:hAnsiTheme="majorHAnsi"/>
                <w:b/>
                <w:bCs/>
                <w:sz w:val="23"/>
                <w:szCs w:val="23"/>
              </w:rPr>
              <w:t>Email</w:t>
            </w:r>
            <w:r w:rsidR="009874B2" w:rsidRPr="001B7A5A">
              <w:rPr>
                <w:rFonts w:asciiTheme="majorHAnsi" w:hAnsiTheme="majorHAnsi"/>
                <w:b/>
                <w:bCs/>
                <w:sz w:val="23"/>
                <w:szCs w:val="23"/>
              </w:rPr>
              <w:t xml:space="preserve">: </w:t>
            </w:r>
            <w:r w:rsidR="009874B2" w:rsidRPr="001B7A5A">
              <w:rPr>
                <w:rFonts w:asciiTheme="majorHAnsi" w:hAnsiTheme="majorHAnsi"/>
                <w:b/>
                <w:bCs/>
                <w:sz w:val="23"/>
                <w:szCs w:val="23"/>
              </w:rPr>
              <w:fldChar w:fldCharType="begin">
                <w:ffData>
                  <w:name w:val="Text3"/>
                  <w:enabled/>
                  <w:calcOnExit w:val="0"/>
                  <w:textInput/>
                </w:ffData>
              </w:fldChar>
            </w:r>
            <w:r w:rsidR="009874B2" w:rsidRPr="001B7A5A">
              <w:rPr>
                <w:rFonts w:asciiTheme="majorHAnsi" w:hAnsiTheme="majorHAnsi"/>
                <w:b/>
                <w:bCs/>
                <w:sz w:val="23"/>
                <w:szCs w:val="23"/>
              </w:rPr>
              <w:instrText xml:space="preserve"> FORMTEXT </w:instrText>
            </w:r>
            <w:r w:rsidR="009874B2" w:rsidRPr="001B7A5A">
              <w:rPr>
                <w:rFonts w:asciiTheme="majorHAnsi" w:hAnsiTheme="majorHAnsi"/>
                <w:b/>
                <w:bCs/>
                <w:sz w:val="23"/>
                <w:szCs w:val="23"/>
              </w:rPr>
            </w:r>
            <w:r w:rsidR="009874B2" w:rsidRPr="001B7A5A">
              <w:rPr>
                <w:rFonts w:asciiTheme="majorHAnsi" w:hAnsiTheme="majorHAnsi"/>
                <w:b/>
                <w:bCs/>
                <w:sz w:val="23"/>
                <w:szCs w:val="23"/>
              </w:rPr>
              <w:fldChar w:fldCharType="separate"/>
            </w:r>
            <w:r w:rsidR="009874B2" w:rsidRPr="001B7A5A">
              <w:rPr>
                <w:rFonts w:asciiTheme="majorHAnsi" w:hAnsiTheme="majorHAnsi"/>
                <w:b/>
                <w:bCs/>
                <w:sz w:val="23"/>
                <w:szCs w:val="23"/>
              </w:rPr>
              <w:t> </w:t>
            </w:r>
            <w:r w:rsidR="009874B2" w:rsidRPr="001B7A5A">
              <w:rPr>
                <w:rFonts w:asciiTheme="majorHAnsi" w:hAnsiTheme="majorHAnsi"/>
                <w:b/>
                <w:bCs/>
                <w:sz w:val="23"/>
                <w:szCs w:val="23"/>
              </w:rPr>
              <w:t> </w:t>
            </w:r>
            <w:r w:rsidR="009874B2" w:rsidRPr="001B7A5A">
              <w:rPr>
                <w:rFonts w:asciiTheme="majorHAnsi" w:hAnsiTheme="majorHAnsi"/>
                <w:b/>
                <w:bCs/>
                <w:sz w:val="23"/>
                <w:szCs w:val="23"/>
              </w:rPr>
              <w:t> </w:t>
            </w:r>
            <w:r w:rsidR="009874B2" w:rsidRPr="001B7A5A">
              <w:rPr>
                <w:rFonts w:asciiTheme="majorHAnsi" w:hAnsiTheme="majorHAnsi"/>
                <w:b/>
                <w:bCs/>
                <w:sz w:val="23"/>
                <w:szCs w:val="23"/>
              </w:rPr>
              <w:t> </w:t>
            </w:r>
            <w:r w:rsidR="009874B2" w:rsidRPr="001B7A5A">
              <w:rPr>
                <w:rFonts w:asciiTheme="majorHAnsi" w:hAnsiTheme="majorHAnsi"/>
                <w:b/>
                <w:bCs/>
                <w:sz w:val="23"/>
                <w:szCs w:val="23"/>
              </w:rPr>
              <w:t> </w:t>
            </w:r>
            <w:r w:rsidR="009874B2" w:rsidRPr="001B7A5A">
              <w:rPr>
                <w:rFonts w:asciiTheme="majorHAnsi" w:hAnsiTheme="majorHAnsi"/>
                <w:b/>
                <w:sz w:val="23"/>
                <w:szCs w:val="23"/>
              </w:rPr>
              <w:fldChar w:fldCharType="end"/>
            </w:r>
          </w:p>
        </w:tc>
      </w:tr>
      <w:tr w:rsidR="009874B2" w:rsidRPr="00674A43" w:rsidTr="00CB3AF1">
        <w:trPr>
          <w:trHeight w:val="437"/>
        </w:trPr>
        <w:tc>
          <w:tcPr>
            <w:tcW w:w="4675" w:type="dxa"/>
          </w:tcPr>
          <w:p w:rsidR="009874B2" w:rsidRPr="001B7A5A" w:rsidRDefault="009874B2" w:rsidP="00762B12">
            <w:pPr>
              <w:rPr>
                <w:rFonts w:asciiTheme="majorHAnsi" w:hAnsiTheme="majorHAnsi"/>
                <w:b/>
                <w:bCs/>
                <w:sz w:val="23"/>
                <w:szCs w:val="23"/>
              </w:rPr>
            </w:pPr>
            <w:r w:rsidRPr="001B7A5A">
              <w:rPr>
                <w:rFonts w:asciiTheme="majorHAnsi" w:hAnsiTheme="majorHAnsi"/>
                <w:b/>
                <w:bCs/>
                <w:sz w:val="23"/>
                <w:szCs w:val="23"/>
              </w:rPr>
              <w:t xml:space="preserve">Position: </w:t>
            </w:r>
            <w:r w:rsidRPr="001B7A5A">
              <w:rPr>
                <w:rFonts w:asciiTheme="majorHAnsi" w:hAnsiTheme="majorHAnsi"/>
                <w:b/>
                <w:bCs/>
                <w:sz w:val="23"/>
                <w:szCs w:val="23"/>
              </w:rPr>
              <w:fldChar w:fldCharType="begin">
                <w:ffData>
                  <w:name w:val="Text3"/>
                  <w:enabled/>
                  <w:calcOnExit w:val="0"/>
                  <w:textInput/>
                </w:ffData>
              </w:fldChar>
            </w:r>
            <w:r w:rsidRPr="001B7A5A">
              <w:rPr>
                <w:rFonts w:asciiTheme="majorHAnsi" w:hAnsiTheme="majorHAnsi"/>
                <w:b/>
                <w:bCs/>
                <w:sz w:val="23"/>
                <w:szCs w:val="23"/>
              </w:rPr>
              <w:instrText xml:space="preserve"> FORMTEXT </w:instrText>
            </w:r>
            <w:r w:rsidRPr="001B7A5A">
              <w:rPr>
                <w:rFonts w:asciiTheme="majorHAnsi" w:hAnsiTheme="majorHAnsi"/>
                <w:b/>
                <w:bCs/>
                <w:sz w:val="23"/>
                <w:szCs w:val="23"/>
              </w:rPr>
            </w:r>
            <w:r w:rsidRPr="001B7A5A">
              <w:rPr>
                <w:rFonts w:asciiTheme="majorHAnsi" w:hAnsiTheme="majorHAnsi"/>
                <w:b/>
                <w:bCs/>
                <w:sz w:val="23"/>
                <w:szCs w:val="23"/>
              </w:rPr>
              <w:fldChar w:fldCharType="separate"/>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sz w:val="23"/>
                <w:szCs w:val="23"/>
              </w:rPr>
              <w:fldChar w:fldCharType="end"/>
            </w:r>
          </w:p>
        </w:tc>
        <w:tc>
          <w:tcPr>
            <w:tcW w:w="5760" w:type="dxa"/>
          </w:tcPr>
          <w:p w:rsidR="009874B2" w:rsidRPr="001B7A5A" w:rsidRDefault="00C32489" w:rsidP="00762B12">
            <w:pPr>
              <w:rPr>
                <w:rFonts w:asciiTheme="majorHAnsi" w:hAnsiTheme="majorHAnsi"/>
                <w:b/>
                <w:bCs/>
                <w:sz w:val="23"/>
                <w:szCs w:val="23"/>
              </w:rPr>
            </w:pPr>
            <w:r w:rsidRPr="001B7A5A">
              <w:rPr>
                <w:rFonts w:asciiTheme="majorHAnsi" w:hAnsiTheme="majorHAnsi"/>
                <w:b/>
                <w:bCs/>
                <w:sz w:val="23"/>
                <w:szCs w:val="23"/>
              </w:rPr>
              <w:t xml:space="preserve">School and </w:t>
            </w:r>
            <w:r w:rsidR="009874B2" w:rsidRPr="001B7A5A">
              <w:rPr>
                <w:rFonts w:asciiTheme="majorHAnsi" w:hAnsiTheme="majorHAnsi"/>
                <w:b/>
                <w:bCs/>
                <w:sz w:val="23"/>
                <w:szCs w:val="23"/>
              </w:rPr>
              <w:t xml:space="preserve">City or County:  </w:t>
            </w:r>
            <w:r w:rsidR="009874B2" w:rsidRPr="001B7A5A">
              <w:rPr>
                <w:rFonts w:asciiTheme="majorHAnsi" w:hAnsiTheme="majorHAnsi"/>
                <w:b/>
                <w:bCs/>
                <w:sz w:val="23"/>
                <w:szCs w:val="23"/>
              </w:rPr>
              <w:fldChar w:fldCharType="begin">
                <w:ffData>
                  <w:name w:val="Text3"/>
                  <w:enabled/>
                  <w:calcOnExit w:val="0"/>
                  <w:textInput/>
                </w:ffData>
              </w:fldChar>
            </w:r>
            <w:bookmarkStart w:id="0" w:name="Text3"/>
            <w:r w:rsidR="009874B2" w:rsidRPr="001B7A5A">
              <w:rPr>
                <w:rFonts w:asciiTheme="majorHAnsi" w:hAnsiTheme="majorHAnsi"/>
                <w:b/>
                <w:bCs/>
                <w:sz w:val="23"/>
                <w:szCs w:val="23"/>
              </w:rPr>
              <w:instrText xml:space="preserve"> FORMTEXT </w:instrText>
            </w:r>
            <w:r w:rsidR="009874B2" w:rsidRPr="001B7A5A">
              <w:rPr>
                <w:rFonts w:asciiTheme="majorHAnsi" w:hAnsiTheme="majorHAnsi"/>
                <w:b/>
                <w:bCs/>
                <w:sz w:val="23"/>
                <w:szCs w:val="23"/>
              </w:rPr>
            </w:r>
            <w:r w:rsidR="009874B2" w:rsidRPr="001B7A5A">
              <w:rPr>
                <w:rFonts w:asciiTheme="majorHAnsi" w:hAnsiTheme="majorHAnsi"/>
                <w:b/>
                <w:bCs/>
                <w:sz w:val="23"/>
                <w:szCs w:val="23"/>
              </w:rPr>
              <w:fldChar w:fldCharType="separate"/>
            </w:r>
            <w:r w:rsidR="009874B2" w:rsidRPr="001B7A5A">
              <w:rPr>
                <w:rFonts w:asciiTheme="majorHAnsi" w:hAnsiTheme="majorHAnsi"/>
                <w:b/>
                <w:bCs/>
                <w:sz w:val="23"/>
                <w:szCs w:val="23"/>
              </w:rPr>
              <w:t> </w:t>
            </w:r>
            <w:r w:rsidR="009874B2" w:rsidRPr="001B7A5A">
              <w:rPr>
                <w:rFonts w:asciiTheme="majorHAnsi" w:hAnsiTheme="majorHAnsi"/>
                <w:b/>
                <w:bCs/>
                <w:sz w:val="23"/>
                <w:szCs w:val="23"/>
              </w:rPr>
              <w:t> </w:t>
            </w:r>
            <w:r w:rsidR="009874B2" w:rsidRPr="001B7A5A">
              <w:rPr>
                <w:rFonts w:asciiTheme="majorHAnsi" w:hAnsiTheme="majorHAnsi"/>
                <w:b/>
                <w:bCs/>
                <w:sz w:val="23"/>
                <w:szCs w:val="23"/>
              </w:rPr>
              <w:t> </w:t>
            </w:r>
            <w:r w:rsidR="009874B2" w:rsidRPr="001B7A5A">
              <w:rPr>
                <w:rFonts w:asciiTheme="majorHAnsi" w:hAnsiTheme="majorHAnsi"/>
                <w:b/>
                <w:bCs/>
                <w:sz w:val="23"/>
                <w:szCs w:val="23"/>
              </w:rPr>
              <w:t> </w:t>
            </w:r>
            <w:r w:rsidR="009874B2" w:rsidRPr="001B7A5A">
              <w:rPr>
                <w:rFonts w:asciiTheme="majorHAnsi" w:hAnsiTheme="majorHAnsi"/>
                <w:b/>
                <w:bCs/>
                <w:sz w:val="23"/>
                <w:szCs w:val="23"/>
              </w:rPr>
              <w:t> </w:t>
            </w:r>
            <w:r w:rsidR="009874B2" w:rsidRPr="001B7A5A">
              <w:rPr>
                <w:rFonts w:asciiTheme="majorHAnsi" w:hAnsiTheme="majorHAnsi"/>
                <w:b/>
                <w:sz w:val="23"/>
                <w:szCs w:val="23"/>
              </w:rPr>
              <w:fldChar w:fldCharType="end"/>
            </w:r>
            <w:bookmarkEnd w:id="0"/>
          </w:p>
        </w:tc>
      </w:tr>
      <w:tr w:rsidR="009874B2" w:rsidRPr="00674A43" w:rsidTr="00CB3AF1">
        <w:trPr>
          <w:trHeight w:val="437"/>
        </w:trPr>
        <w:tc>
          <w:tcPr>
            <w:tcW w:w="4675" w:type="dxa"/>
          </w:tcPr>
          <w:p w:rsidR="009874B2" w:rsidRPr="001B7A5A" w:rsidRDefault="009874B2" w:rsidP="00762B12">
            <w:pPr>
              <w:rPr>
                <w:rFonts w:asciiTheme="majorHAnsi" w:hAnsiTheme="majorHAnsi"/>
                <w:b/>
                <w:bCs/>
                <w:sz w:val="23"/>
                <w:szCs w:val="23"/>
              </w:rPr>
            </w:pPr>
            <w:r w:rsidRPr="001B7A5A">
              <w:rPr>
                <w:rFonts w:asciiTheme="majorHAnsi" w:hAnsiTheme="majorHAnsi"/>
                <w:b/>
                <w:bCs/>
                <w:sz w:val="23"/>
                <w:szCs w:val="23"/>
              </w:rPr>
              <w:t xml:space="preserve">Content area </w:t>
            </w:r>
            <w:r w:rsidRPr="001B7A5A">
              <w:rPr>
                <w:rFonts w:asciiTheme="majorHAnsi" w:hAnsiTheme="majorHAnsi"/>
                <w:b/>
                <w:bCs/>
                <w:i/>
                <w:sz w:val="23"/>
                <w:szCs w:val="23"/>
              </w:rPr>
              <w:t>(if applicable)</w:t>
            </w:r>
            <w:r w:rsidRPr="001B7A5A">
              <w:rPr>
                <w:rFonts w:asciiTheme="majorHAnsi" w:hAnsiTheme="majorHAnsi"/>
                <w:b/>
                <w:bCs/>
                <w:sz w:val="23"/>
                <w:szCs w:val="23"/>
              </w:rPr>
              <w:t xml:space="preserve">: </w:t>
            </w:r>
            <w:r w:rsidRPr="001B7A5A">
              <w:rPr>
                <w:rFonts w:asciiTheme="majorHAnsi" w:hAnsiTheme="majorHAnsi"/>
                <w:b/>
                <w:bCs/>
                <w:sz w:val="23"/>
                <w:szCs w:val="23"/>
              </w:rPr>
              <w:fldChar w:fldCharType="begin">
                <w:ffData>
                  <w:name w:val="Text3"/>
                  <w:enabled/>
                  <w:calcOnExit w:val="0"/>
                  <w:textInput/>
                </w:ffData>
              </w:fldChar>
            </w:r>
            <w:r w:rsidRPr="001B7A5A">
              <w:rPr>
                <w:rFonts w:asciiTheme="majorHAnsi" w:hAnsiTheme="majorHAnsi"/>
                <w:b/>
                <w:bCs/>
                <w:sz w:val="23"/>
                <w:szCs w:val="23"/>
              </w:rPr>
              <w:instrText xml:space="preserve"> FORMTEXT </w:instrText>
            </w:r>
            <w:r w:rsidRPr="001B7A5A">
              <w:rPr>
                <w:rFonts w:asciiTheme="majorHAnsi" w:hAnsiTheme="majorHAnsi"/>
                <w:b/>
                <w:bCs/>
                <w:sz w:val="23"/>
                <w:szCs w:val="23"/>
              </w:rPr>
            </w:r>
            <w:r w:rsidRPr="001B7A5A">
              <w:rPr>
                <w:rFonts w:asciiTheme="majorHAnsi" w:hAnsiTheme="majorHAnsi"/>
                <w:b/>
                <w:bCs/>
                <w:sz w:val="23"/>
                <w:szCs w:val="23"/>
              </w:rPr>
              <w:fldChar w:fldCharType="separate"/>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sz w:val="23"/>
                <w:szCs w:val="23"/>
              </w:rPr>
              <w:fldChar w:fldCharType="end"/>
            </w:r>
          </w:p>
        </w:tc>
        <w:tc>
          <w:tcPr>
            <w:tcW w:w="5760" w:type="dxa"/>
          </w:tcPr>
          <w:p w:rsidR="009874B2" w:rsidRPr="001B7A5A" w:rsidRDefault="009874B2" w:rsidP="00762B12">
            <w:pPr>
              <w:rPr>
                <w:rFonts w:asciiTheme="majorHAnsi" w:hAnsiTheme="majorHAnsi"/>
                <w:b/>
                <w:bCs/>
                <w:sz w:val="23"/>
                <w:szCs w:val="23"/>
              </w:rPr>
            </w:pPr>
            <w:r w:rsidRPr="001B7A5A">
              <w:rPr>
                <w:rFonts w:asciiTheme="majorHAnsi" w:hAnsiTheme="majorHAnsi"/>
                <w:b/>
                <w:bCs/>
                <w:sz w:val="23"/>
                <w:szCs w:val="23"/>
              </w:rPr>
              <w:t xml:space="preserve">Grade Level </w:t>
            </w:r>
            <w:r w:rsidRPr="001B7A5A">
              <w:rPr>
                <w:rFonts w:asciiTheme="majorHAnsi" w:hAnsiTheme="majorHAnsi"/>
                <w:b/>
                <w:bCs/>
                <w:i/>
                <w:sz w:val="23"/>
                <w:szCs w:val="23"/>
              </w:rPr>
              <w:t>(if applicable)</w:t>
            </w:r>
            <w:r w:rsidRPr="001B7A5A">
              <w:rPr>
                <w:rFonts w:asciiTheme="majorHAnsi" w:hAnsiTheme="majorHAnsi"/>
                <w:b/>
                <w:bCs/>
                <w:sz w:val="23"/>
                <w:szCs w:val="23"/>
              </w:rPr>
              <w:t xml:space="preserve">: </w:t>
            </w:r>
            <w:r w:rsidRPr="001B7A5A">
              <w:rPr>
                <w:rFonts w:asciiTheme="majorHAnsi" w:hAnsiTheme="majorHAnsi"/>
                <w:b/>
                <w:bCs/>
                <w:sz w:val="23"/>
                <w:szCs w:val="23"/>
              </w:rPr>
              <w:fldChar w:fldCharType="begin">
                <w:ffData>
                  <w:name w:val="Text3"/>
                  <w:enabled/>
                  <w:calcOnExit w:val="0"/>
                  <w:textInput/>
                </w:ffData>
              </w:fldChar>
            </w:r>
            <w:r w:rsidRPr="001B7A5A">
              <w:rPr>
                <w:rFonts w:asciiTheme="majorHAnsi" w:hAnsiTheme="majorHAnsi"/>
                <w:b/>
                <w:bCs/>
                <w:sz w:val="23"/>
                <w:szCs w:val="23"/>
              </w:rPr>
              <w:instrText xml:space="preserve"> FORMTEXT </w:instrText>
            </w:r>
            <w:r w:rsidRPr="001B7A5A">
              <w:rPr>
                <w:rFonts w:asciiTheme="majorHAnsi" w:hAnsiTheme="majorHAnsi"/>
                <w:b/>
                <w:bCs/>
                <w:sz w:val="23"/>
                <w:szCs w:val="23"/>
              </w:rPr>
            </w:r>
            <w:r w:rsidRPr="001B7A5A">
              <w:rPr>
                <w:rFonts w:asciiTheme="majorHAnsi" w:hAnsiTheme="majorHAnsi"/>
                <w:b/>
                <w:bCs/>
                <w:sz w:val="23"/>
                <w:szCs w:val="23"/>
              </w:rPr>
              <w:fldChar w:fldCharType="separate"/>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bCs/>
                <w:sz w:val="23"/>
                <w:szCs w:val="23"/>
              </w:rPr>
              <w:t> </w:t>
            </w:r>
            <w:r w:rsidRPr="001B7A5A">
              <w:rPr>
                <w:rFonts w:asciiTheme="majorHAnsi" w:hAnsiTheme="majorHAnsi"/>
                <w:b/>
                <w:sz w:val="23"/>
                <w:szCs w:val="23"/>
              </w:rPr>
              <w:fldChar w:fldCharType="end"/>
            </w:r>
          </w:p>
        </w:tc>
      </w:tr>
      <w:tr w:rsidR="00BF4695" w:rsidRPr="00674A43" w:rsidTr="00CB3AF1">
        <w:trPr>
          <w:trHeight w:val="5578"/>
        </w:trPr>
        <w:tc>
          <w:tcPr>
            <w:tcW w:w="10435" w:type="dxa"/>
            <w:gridSpan w:val="2"/>
          </w:tcPr>
          <w:p w:rsidR="00BF4695" w:rsidRPr="001B7A5A" w:rsidRDefault="00BF4695" w:rsidP="00347910">
            <w:pPr>
              <w:rPr>
                <w:rFonts w:asciiTheme="majorHAnsi" w:hAnsiTheme="majorHAnsi" w:cstheme="majorHAnsi"/>
                <w:sz w:val="23"/>
                <w:szCs w:val="23"/>
              </w:rPr>
            </w:pPr>
            <w:r w:rsidRPr="001B7A5A">
              <w:rPr>
                <w:rFonts w:asciiTheme="majorHAnsi" w:hAnsiTheme="majorHAnsi" w:cstheme="majorHAnsi"/>
                <w:b/>
                <w:bCs/>
                <w:sz w:val="23"/>
                <w:szCs w:val="23"/>
              </w:rPr>
              <w:t xml:space="preserve">Instructions: </w:t>
            </w:r>
            <w:r w:rsidRPr="001B7A5A">
              <w:rPr>
                <w:rFonts w:asciiTheme="majorHAnsi" w:hAnsiTheme="majorHAnsi" w:cstheme="majorHAnsi"/>
                <w:sz w:val="23"/>
                <w:szCs w:val="23"/>
              </w:rPr>
              <w:t xml:space="preserve">To receive </w:t>
            </w:r>
            <w:r w:rsidR="00302EB2" w:rsidRPr="001B7A5A">
              <w:rPr>
                <w:rFonts w:asciiTheme="majorHAnsi" w:hAnsiTheme="majorHAnsi" w:cstheme="majorHAnsi"/>
                <w:b/>
                <w:sz w:val="23"/>
                <w:szCs w:val="23"/>
                <w:u w:val="single"/>
              </w:rPr>
              <w:t>.5 CEU</w:t>
            </w:r>
            <w:r w:rsidR="009077BD" w:rsidRPr="001B7A5A">
              <w:rPr>
                <w:rFonts w:asciiTheme="majorHAnsi" w:hAnsiTheme="majorHAnsi" w:cstheme="majorHAnsi"/>
                <w:sz w:val="23"/>
                <w:szCs w:val="23"/>
              </w:rPr>
              <w:t xml:space="preserve"> </w:t>
            </w:r>
            <w:r w:rsidRPr="001B7A5A">
              <w:rPr>
                <w:rFonts w:asciiTheme="majorHAnsi" w:hAnsiTheme="majorHAnsi" w:cstheme="majorHAnsi"/>
                <w:sz w:val="23"/>
                <w:szCs w:val="23"/>
              </w:rPr>
              <w:t xml:space="preserve">credits you must attend </w:t>
            </w:r>
            <w:r w:rsidR="00347910" w:rsidRPr="001B7A5A">
              <w:rPr>
                <w:rFonts w:asciiTheme="majorHAnsi" w:hAnsiTheme="majorHAnsi" w:cstheme="majorHAnsi"/>
                <w:sz w:val="23"/>
                <w:szCs w:val="23"/>
              </w:rPr>
              <w:t xml:space="preserve">the </w:t>
            </w:r>
            <w:r w:rsidR="001B7900" w:rsidRPr="001B7A5A">
              <w:rPr>
                <w:rFonts w:asciiTheme="majorHAnsi" w:hAnsiTheme="majorHAnsi" w:cstheme="majorHAnsi"/>
                <w:sz w:val="23"/>
                <w:szCs w:val="23"/>
              </w:rPr>
              <w:t>2</w:t>
            </w:r>
            <w:r w:rsidR="008A3F55" w:rsidRPr="001B7A5A">
              <w:rPr>
                <w:rFonts w:asciiTheme="majorHAnsi" w:hAnsiTheme="majorHAnsi" w:cstheme="majorHAnsi"/>
                <w:sz w:val="23"/>
                <w:szCs w:val="23"/>
              </w:rPr>
              <w:t>-</w:t>
            </w:r>
            <w:r w:rsidR="009077BD" w:rsidRPr="001B7A5A">
              <w:rPr>
                <w:rFonts w:asciiTheme="majorHAnsi" w:hAnsiTheme="majorHAnsi" w:cstheme="majorHAnsi"/>
                <w:sz w:val="23"/>
                <w:szCs w:val="23"/>
              </w:rPr>
              <w:t xml:space="preserve">hour </w:t>
            </w:r>
            <w:r w:rsidR="00347910" w:rsidRPr="001B7A5A">
              <w:rPr>
                <w:rFonts w:asciiTheme="majorHAnsi" w:hAnsiTheme="majorHAnsi" w:cstheme="majorHAnsi"/>
                <w:sz w:val="23"/>
                <w:szCs w:val="23"/>
              </w:rPr>
              <w:t xml:space="preserve">virtual program on </w:t>
            </w:r>
            <w:r w:rsidR="001B7900" w:rsidRPr="001B7A5A">
              <w:rPr>
                <w:rFonts w:asciiTheme="majorHAnsi" w:hAnsiTheme="majorHAnsi" w:cstheme="majorHAnsi"/>
                <w:sz w:val="23"/>
                <w:szCs w:val="23"/>
              </w:rPr>
              <w:t>November 18th</w:t>
            </w:r>
            <w:r w:rsidR="009077BD" w:rsidRPr="001B7A5A">
              <w:rPr>
                <w:rFonts w:asciiTheme="majorHAnsi" w:hAnsiTheme="majorHAnsi" w:cstheme="majorHAnsi"/>
                <w:sz w:val="23"/>
                <w:szCs w:val="23"/>
              </w:rPr>
              <w:t xml:space="preserve"> </w:t>
            </w:r>
            <w:r w:rsidRPr="001B7A5A">
              <w:rPr>
                <w:rFonts w:asciiTheme="majorHAnsi" w:hAnsiTheme="majorHAnsi" w:cstheme="majorHAnsi"/>
                <w:sz w:val="23"/>
                <w:szCs w:val="23"/>
              </w:rPr>
              <w:t xml:space="preserve">and turn </w:t>
            </w:r>
            <w:r w:rsidR="006828E1" w:rsidRPr="001B7A5A">
              <w:rPr>
                <w:rFonts w:asciiTheme="majorHAnsi" w:hAnsiTheme="majorHAnsi" w:cstheme="majorHAnsi"/>
                <w:sz w:val="23"/>
                <w:szCs w:val="23"/>
              </w:rPr>
              <w:t xml:space="preserve">in </w:t>
            </w:r>
            <w:r w:rsidR="00A879A8" w:rsidRPr="001B7A5A">
              <w:rPr>
                <w:rFonts w:asciiTheme="majorHAnsi" w:hAnsiTheme="majorHAnsi" w:cstheme="majorHAnsi"/>
                <w:sz w:val="23"/>
                <w:szCs w:val="23"/>
              </w:rPr>
              <w:t>this</w:t>
            </w:r>
            <w:r w:rsidR="006828E1" w:rsidRPr="001B7A5A">
              <w:rPr>
                <w:rFonts w:asciiTheme="majorHAnsi" w:hAnsiTheme="majorHAnsi" w:cstheme="majorHAnsi"/>
                <w:sz w:val="23"/>
                <w:szCs w:val="23"/>
              </w:rPr>
              <w:t xml:space="preserve"> study guide</w:t>
            </w:r>
            <w:r w:rsidR="00A879A8" w:rsidRPr="001B7A5A">
              <w:rPr>
                <w:rFonts w:asciiTheme="majorHAnsi" w:hAnsiTheme="majorHAnsi" w:cstheme="majorHAnsi"/>
                <w:sz w:val="23"/>
                <w:szCs w:val="23"/>
              </w:rPr>
              <w:t xml:space="preserve"> completed</w:t>
            </w:r>
            <w:r w:rsidR="006828E1" w:rsidRPr="001B7A5A">
              <w:rPr>
                <w:rFonts w:asciiTheme="majorHAnsi" w:hAnsiTheme="majorHAnsi" w:cstheme="majorHAnsi"/>
                <w:sz w:val="23"/>
                <w:szCs w:val="23"/>
              </w:rPr>
              <w:t xml:space="preserve">. </w:t>
            </w:r>
            <w:r w:rsidRPr="001B7A5A">
              <w:rPr>
                <w:rFonts w:asciiTheme="majorHAnsi" w:hAnsiTheme="majorHAnsi" w:cstheme="majorHAnsi"/>
                <w:sz w:val="23"/>
                <w:szCs w:val="23"/>
              </w:rPr>
              <w:t xml:space="preserve">Please return study guide by </w:t>
            </w:r>
            <w:r w:rsidR="001B7900" w:rsidRPr="001B7A5A">
              <w:rPr>
                <w:rFonts w:asciiTheme="majorHAnsi" w:hAnsiTheme="majorHAnsi" w:cstheme="majorHAnsi"/>
                <w:b/>
                <w:sz w:val="23"/>
                <w:szCs w:val="23"/>
              </w:rPr>
              <w:t>D</w:t>
            </w:r>
            <w:r w:rsidR="00CB3AF1">
              <w:rPr>
                <w:rFonts w:asciiTheme="majorHAnsi" w:hAnsiTheme="majorHAnsi" w:cstheme="majorHAnsi"/>
                <w:b/>
                <w:sz w:val="23"/>
                <w:szCs w:val="23"/>
              </w:rPr>
              <w:t xml:space="preserve">ecember 10 </w:t>
            </w:r>
            <w:r w:rsidR="00CB3AF1">
              <w:rPr>
                <w:rFonts w:asciiTheme="majorHAnsi" w:hAnsiTheme="majorHAnsi" w:cstheme="majorHAnsi"/>
                <w:sz w:val="23"/>
                <w:szCs w:val="23"/>
              </w:rPr>
              <w:t xml:space="preserve">to </w:t>
            </w:r>
            <w:hyperlink r:id="rId9" w:history="1">
              <w:r w:rsidR="00302EB2" w:rsidRPr="001B7A5A">
                <w:rPr>
                  <w:rStyle w:val="Hyperlink"/>
                  <w:rFonts w:asciiTheme="majorHAnsi" w:hAnsiTheme="majorHAnsi" w:cstheme="majorHAnsi"/>
                  <w:sz w:val="23"/>
                  <w:szCs w:val="23"/>
                </w:rPr>
                <w:t>worldview@unc.edu</w:t>
              </w:r>
            </w:hyperlink>
            <w:r w:rsidR="00347910" w:rsidRPr="001B7A5A">
              <w:rPr>
                <w:rFonts w:asciiTheme="majorHAnsi" w:hAnsiTheme="majorHAnsi" w:cstheme="majorHAnsi"/>
                <w:sz w:val="23"/>
                <w:szCs w:val="23"/>
              </w:rPr>
              <w:t xml:space="preserve">. </w:t>
            </w:r>
            <w:r w:rsidR="00B52730" w:rsidRPr="001B7A5A">
              <w:rPr>
                <w:rFonts w:asciiTheme="majorHAnsi" w:hAnsiTheme="majorHAnsi" w:cstheme="majorHAnsi"/>
                <w:sz w:val="23"/>
                <w:szCs w:val="23"/>
              </w:rPr>
              <w:t xml:space="preserve"> </w:t>
            </w:r>
            <w:hyperlink r:id="rId10" w:history="1"/>
            <w:r w:rsidRPr="001B7A5A">
              <w:rPr>
                <w:rFonts w:asciiTheme="majorHAnsi" w:hAnsiTheme="majorHAnsi" w:cstheme="majorHAnsi"/>
                <w:sz w:val="23"/>
                <w:szCs w:val="23"/>
              </w:rPr>
              <w:t xml:space="preserve">  </w:t>
            </w:r>
          </w:p>
          <w:p w:rsidR="00BF4695" w:rsidRPr="001B7A5A" w:rsidRDefault="00BF4695" w:rsidP="00762B12">
            <w:pPr>
              <w:ind w:left="990"/>
              <w:rPr>
                <w:rFonts w:asciiTheme="majorHAnsi" w:hAnsiTheme="majorHAnsi" w:cstheme="majorHAnsi"/>
                <w:sz w:val="23"/>
                <w:szCs w:val="23"/>
              </w:rPr>
            </w:pPr>
          </w:p>
          <w:p w:rsidR="007D4993" w:rsidRPr="001B7A5A" w:rsidRDefault="007D4993" w:rsidP="007D4993">
            <w:pPr>
              <w:rPr>
                <w:rFonts w:asciiTheme="majorHAnsi" w:hAnsiTheme="majorHAnsi" w:cstheme="majorHAnsi"/>
                <w:sz w:val="23"/>
                <w:szCs w:val="23"/>
              </w:rPr>
            </w:pPr>
            <w:r w:rsidRPr="00CB3AF1">
              <w:rPr>
                <w:rFonts w:asciiTheme="majorHAnsi" w:hAnsiTheme="majorHAnsi" w:cstheme="majorHAnsi"/>
                <w:b/>
                <w:bCs/>
                <w:sz w:val="23"/>
                <w:szCs w:val="23"/>
              </w:rPr>
              <w:t>Readings:</w:t>
            </w:r>
            <w:r w:rsidRPr="001B7A5A">
              <w:rPr>
                <w:rFonts w:asciiTheme="majorHAnsi" w:hAnsiTheme="majorHAnsi" w:cstheme="majorHAnsi"/>
                <w:b/>
                <w:bCs/>
                <w:sz w:val="23"/>
                <w:szCs w:val="23"/>
                <w:u w:val="single"/>
              </w:rPr>
              <w:br/>
            </w:r>
            <w:r w:rsidRPr="001B7A5A">
              <w:rPr>
                <w:rFonts w:asciiTheme="majorHAnsi" w:hAnsiTheme="majorHAnsi" w:cstheme="majorHAnsi"/>
                <w:color w:val="333333"/>
                <w:sz w:val="23"/>
                <w:szCs w:val="23"/>
                <w:shd w:val="clear" w:color="auto" w:fill="FFFFFF"/>
              </w:rPr>
              <w:t>1</w:t>
            </w:r>
            <w:r w:rsidR="003E4A78" w:rsidRPr="001B7A5A">
              <w:rPr>
                <w:rFonts w:asciiTheme="majorHAnsi" w:hAnsiTheme="majorHAnsi" w:cstheme="majorHAnsi"/>
                <w:color w:val="333333"/>
                <w:sz w:val="23"/>
                <w:szCs w:val="23"/>
                <w:shd w:val="clear" w:color="auto" w:fill="FFFFFF"/>
              </w:rPr>
              <w:t xml:space="preserve">. Bishop, </w:t>
            </w:r>
            <w:proofErr w:type="spellStart"/>
            <w:r w:rsidR="003E4A78" w:rsidRPr="001B7A5A">
              <w:rPr>
                <w:rFonts w:asciiTheme="majorHAnsi" w:hAnsiTheme="majorHAnsi" w:cstheme="majorHAnsi"/>
                <w:color w:val="333333"/>
                <w:sz w:val="23"/>
                <w:szCs w:val="23"/>
                <w:shd w:val="clear" w:color="auto" w:fill="FFFFFF"/>
              </w:rPr>
              <w:t>Rudine</w:t>
            </w:r>
            <w:proofErr w:type="spellEnd"/>
            <w:r w:rsidR="003E4A78" w:rsidRPr="001B7A5A">
              <w:rPr>
                <w:rFonts w:asciiTheme="majorHAnsi" w:hAnsiTheme="majorHAnsi" w:cstheme="majorHAnsi"/>
                <w:color w:val="333333"/>
                <w:sz w:val="23"/>
                <w:szCs w:val="23"/>
                <w:shd w:val="clear" w:color="auto" w:fill="FFFFFF"/>
              </w:rPr>
              <w:t xml:space="preserve"> Sims. (Summer 1990) </w:t>
            </w:r>
            <w:r w:rsidR="009471CC" w:rsidRPr="001B7A5A">
              <w:rPr>
                <w:rFonts w:asciiTheme="majorHAnsi" w:hAnsiTheme="majorHAnsi" w:cstheme="majorHAnsi"/>
                <w:color w:val="333333"/>
                <w:sz w:val="23"/>
                <w:szCs w:val="23"/>
                <w:shd w:val="clear" w:color="auto" w:fill="FFFFFF"/>
              </w:rPr>
              <w:t>“</w:t>
            </w:r>
            <w:r w:rsidR="003E4A78" w:rsidRPr="001B7A5A">
              <w:rPr>
                <w:rFonts w:asciiTheme="majorHAnsi" w:hAnsiTheme="majorHAnsi" w:cstheme="majorHAnsi"/>
                <w:color w:val="333333"/>
                <w:sz w:val="23"/>
                <w:szCs w:val="23"/>
                <w:shd w:val="clear" w:color="auto" w:fill="FFFFFF"/>
              </w:rPr>
              <w:t>Mirrors, Windows, and Sliding Glass Doors</w:t>
            </w:r>
            <w:r w:rsidR="009471CC" w:rsidRPr="001B7A5A">
              <w:rPr>
                <w:rFonts w:asciiTheme="majorHAnsi" w:hAnsiTheme="majorHAnsi" w:cstheme="majorHAnsi"/>
                <w:color w:val="333333"/>
                <w:sz w:val="23"/>
                <w:szCs w:val="23"/>
                <w:shd w:val="clear" w:color="auto" w:fill="FFFFFF"/>
              </w:rPr>
              <w:t>”</w:t>
            </w:r>
            <w:r w:rsidR="003E4A78" w:rsidRPr="001B7A5A">
              <w:rPr>
                <w:rFonts w:asciiTheme="majorHAnsi" w:hAnsiTheme="majorHAnsi" w:cstheme="majorHAnsi"/>
                <w:color w:val="333333"/>
                <w:sz w:val="23"/>
                <w:szCs w:val="23"/>
                <w:shd w:val="clear" w:color="auto" w:fill="FFFFFF"/>
              </w:rPr>
              <w:t xml:space="preserve">. </w:t>
            </w:r>
            <w:r w:rsidR="003E4A78" w:rsidRPr="001B7A5A">
              <w:rPr>
                <w:rFonts w:asciiTheme="majorHAnsi" w:hAnsiTheme="majorHAnsi" w:cstheme="majorHAnsi"/>
                <w:i/>
                <w:color w:val="333333"/>
                <w:sz w:val="23"/>
                <w:szCs w:val="23"/>
                <w:shd w:val="clear" w:color="auto" w:fill="FFFFFF"/>
              </w:rPr>
              <w:t>Perspectives: Choosing and Using Books for the Classroom.</w:t>
            </w:r>
            <w:r w:rsidR="009A069C">
              <w:rPr>
                <w:rFonts w:asciiTheme="majorHAnsi" w:hAnsiTheme="majorHAnsi" w:cstheme="majorHAnsi"/>
                <w:color w:val="333333"/>
                <w:sz w:val="23"/>
                <w:szCs w:val="23"/>
                <w:shd w:val="clear" w:color="auto" w:fill="FFFFFF"/>
              </w:rPr>
              <w:t xml:space="preserve"> Retrieved from</w:t>
            </w:r>
            <w:r w:rsidR="003E4A78" w:rsidRPr="001B7A5A">
              <w:rPr>
                <w:rFonts w:asciiTheme="majorHAnsi" w:hAnsiTheme="majorHAnsi" w:cstheme="majorHAnsi"/>
                <w:color w:val="333333"/>
                <w:sz w:val="23"/>
                <w:szCs w:val="23"/>
                <w:shd w:val="clear" w:color="auto" w:fill="FFFFFF"/>
              </w:rPr>
              <w:t xml:space="preserve">: </w:t>
            </w:r>
            <w:hyperlink r:id="rId11" w:history="1">
              <w:r w:rsidR="003E4A78" w:rsidRPr="001B7A5A">
                <w:rPr>
                  <w:rStyle w:val="Hyperlink"/>
                  <w:rFonts w:asciiTheme="majorHAnsi" w:hAnsiTheme="majorHAnsi" w:cstheme="majorHAnsi"/>
                  <w:sz w:val="23"/>
                  <w:szCs w:val="23"/>
                  <w:shd w:val="clear" w:color="auto" w:fill="FFFFFF"/>
                </w:rPr>
                <w:t>https://scenicregional.org/wp-content/uploads/2017/08/Mirrors-Windows-and-Sliding-Glass-Doors.pdf</w:t>
              </w:r>
            </w:hyperlink>
            <w:r w:rsidR="003E4A78" w:rsidRPr="001B7A5A">
              <w:rPr>
                <w:rFonts w:asciiTheme="majorHAnsi" w:hAnsiTheme="majorHAnsi" w:cstheme="majorHAnsi"/>
                <w:color w:val="333333"/>
                <w:sz w:val="23"/>
                <w:szCs w:val="23"/>
                <w:shd w:val="clear" w:color="auto" w:fill="FFFFFF"/>
              </w:rPr>
              <w:t>.</w:t>
            </w:r>
            <w:r w:rsidR="003E4A78" w:rsidRPr="001B7A5A">
              <w:rPr>
                <w:rFonts w:asciiTheme="majorHAnsi" w:hAnsiTheme="majorHAnsi" w:cstheme="majorHAnsi"/>
                <w:sz w:val="23"/>
                <w:szCs w:val="23"/>
              </w:rPr>
              <w:t xml:space="preserve"> </w:t>
            </w:r>
          </w:p>
          <w:p w:rsidR="007D4993" w:rsidRPr="001B7A5A" w:rsidRDefault="007D4993" w:rsidP="007D4993">
            <w:pPr>
              <w:tabs>
                <w:tab w:val="left" w:pos="1800"/>
              </w:tabs>
              <w:rPr>
                <w:rFonts w:asciiTheme="majorHAnsi" w:hAnsiTheme="majorHAnsi" w:cstheme="majorHAnsi"/>
                <w:color w:val="333333"/>
                <w:sz w:val="23"/>
                <w:szCs w:val="23"/>
                <w:shd w:val="clear" w:color="auto" w:fill="FFFFFF"/>
              </w:rPr>
            </w:pPr>
          </w:p>
          <w:p w:rsidR="007D4993" w:rsidRPr="001B7A5A" w:rsidRDefault="007D4993" w:rsidP="007D4993">
            <w:pPr>
              <w:rPr>
                <w:rFonts w:asciiTheme="majorHAnsi" w:hAnsiTheme="majorHAnsi" w:cstheme="majorHAnsi"/>
                <w:sz w:val="23"/>
                <w:szCs w:val="23"/>
              </w:rPr>
            </w:pPr>
            <w:r w:rsidRPr="001B7A5A">
              <w:rPr>
                <w:rFonts w:asciiTheme="majorHAnsi" w:hAnsiTheme="majorHAnsi" w:cstheme="majorHAnsi"/>
                <w:sz w:val="23"/>
                <w:szCs w:val="23"/>
              </w:rPr>
              <w:t>2. Hughes-</w:t>
            </w:r>
            <w:proofErr w:type="spellStart"/>
            <w:r w:rsidRPr="001B7A5A">
              <w:rPr>
                <w:rFonts w:asciiTheme="majorHAnsi" w:hAnsiTheme="majorHAnsi" w:cstheme="majorHAnsi"/>
                <w:sz w:val="23"/>
                <w:szCs w:val="23"/>
              </w:rPr>
              <w:t>Hassell</w:t>
            </w:r>
            <w:proofErr w:type="spellEnd"/>
            <w:r w:rsidRPr="001B7A5A">
              <w:rPr>
                <w:rFonts w:asciiTheme="majorHAnsi" w:hAnsiTheme="majorHAnsi" w:cstheme="majorHAnsi"/>
                <w:sz w:val="23"/>
                <w:szCs w:val="23"/>
              </w:rPr>
              <w:t xml:space="preserve">, S. and </w:t>
            </w:r>
            <w:proofErr w:type="spellStart"/>
            <w:r w:rsidRPr="001B7A5A">
              <w:rPr>
                <w:rFonts w:asciiTheme="majorHAnsi" w:hAnsiTheme="majorHAnsi" w:cstheme="majorHAnsi"/>
                <w:sz w:val="23"/>
                <w:szCs w:val="23"/>
              </w:rPr>
              <w:t>Stivers</w:t>
            </w:r>
            <w:proofErr w:type="spellEnd"/>
            <w:r w:rsidRPr="001B7A5A">
              <w:rPr>
                <w:rFonts w:asciiTheme="majorHAnsi" w:hAnsiTheme="majorHAnsi" w:cstheme="majorHAnsi"/>
                <w:sz w:val="23"/>
                <w:szCs w:val="23"/>
              </w:rPr>
              <w:t xml:space="preserve">, J. (March 2015) </w:t>
            </w:r>
            <w:r w:rsidR="0090577A" w:rsidRPr="001B7A5A">
              <w:rPr>
                <w:rFonts w:asciiTheme="majorHAnsi" w:hAnsiTheme="majorHAnsi" w:cstheme="majorHAnsi"/>
                <w:sz w:val="23"/>
                <w:szCs w:val="23"/>
              </w:rPr>
              <w:t>“</w:t>
            </w:r>
            <w:r w:rsidRPr="001B7A5A">
              <w:rPr>
                <w:rFonts w:asciiTheme="majorHAnsi" w:hAnsiTheme="majorHAnsi" w:cstheme="majorHAnsi"/>
                <w:sz w:val="23"/>
                <w:szCs w:val="23"/>
              </w:rPr>
              <w:t>#ACT4TEENS: The Inclusive Library: More Than a Diverse Collection, Part 1 and Part 2.</w:t>
            </w:r>
            <w:r w:rsidR="0090577A" w:rsidRPr="001B7A5A">
              <w:rPr>
                <w:rFonts w:asciiTheme="majorHAnsi" w:hAnsiTheme="majorHAnsi" w:cstheme="majorHAnsi"/>
                <w:sz w:val="23"/>
                <w:szCs w:val="23"/>
              </w:rPr>
              <w:t>”</w:t>
            </w:r>
            <w:r w:rsidRPr="001B7A5A">
              <w:rPr>
                <w:rFonts w:asciiTheme="majorHAnsi" w:hAnsiTheme="majorHAnsi" w:cstheme="majorHAnsi"/>
                <w:sz w:val="23"/>
                <w:szCs w:val="23"/>
              </w:rPr>
              <w:t xml:space="preserve"> (blog post). </w:t>
            </w:r>
            <w:r w:rsidR="009A069C">
              <w:rPr>
                <w:rFonts w:asciiTheme="majorHAnsi" w:hAnsiTheme="majorHAnsi" w:cstheme="majorHAnsi"/>
                <w:sz w:val="23"/>
                <w:szCs w:val="23"/>
              </w:rPr>
              <w:t>Retrieved from</w:t>
            </w:r>
            <w:r w:rsidRPr="001B7A5A">
              <w:rPr>
                <w:rFonts w:asciiTheme="majorHAnsi" w:hAnsiTheme="majorHAnsi" w:cstheme="majorHAnsi"/>
                <w:sz w:val="23"/>
                <w:szCs w:val="23"/>
              </w:rPr>
              <w:t xml:space="preserve">: </w:t>
            </w:r>
            <w:hyperlink r:id="rId12" w:history="1">
              <w:r w:rsidRPr="001B7A5A">
                <w:rPr>
                  <w:rStyle w:val="Hyperlink"/>
                  <w:rFonts w:asciiTheme="majorHAnsi" w:hAnsiTheme="majorHAnsi" w:cstheme="majorHAnsi"/>
                  <w:sz w:val="23"/>
                  <w:szCs w:val="23"/>
                </w:rPr>
                <w:t>http://yalsa.ala.org/blog/2015/03/07/act4teens-the-inclusive-library-more-than-a-diverse-collection-part-1/</w:t>
              </w:r>
            </w:hyperlink>
            <w:r w:rsidRPr="001B7A5A">
              <w:rPr>
                <w:rStyle w:val="Hyperlink"/>
                <w:rFonts w:asciiTheme="majorHAnsi" w:hAnsiTheme="majorHAnsi" w:cstheme="majorHAnsi"/>
                <w:sz w:val="23"/>
                <w:szCs w:val="23"/>
              </w:rPr>
              <w:t xml:space="preserve">  </w:t>
            </w:r>
            <w:r w:rsidRPr="00783184">
              <w:rPr>
                <w:rStyle w:val="Hyperlink"/>
                <w:rFonts w:asciiTheme="majorHAnsi" w:hAnsiTheme="majorHAnsi" w:cstheme="majorHAnsi"/>
                <w:color w:val="auto"/>
                <w:sz w:val="23"/>
                <w:szCs w:val="23"/>
                <w:u w:val="none"/>
              </w:rPr>
              <w:t>AND</w:t>
            </w:r>
            <w:r w:rsidRPr="001B7A5A">
              <w:rPr>
                <w:rStyle w:val="Hyperlink"/>
                <w:rFonts w:asciiTheme="majorHAnsi" w:hAnsiTheme="majorHAnsi" w:cstheme="majorHAnsi"/>
                <w:sz w:val="23"/>
                <w:szCs w:val="23"/>
              </w:rPr>
              <w:t xml:space="preserve"> </w:t>
            </w:r>
            <w:hyperlink r:id="rId13" w:history="1">
              <w:r w:rsidRPr="001B7A5A">
                <w:rPr>
                  <w:rStyle w:val="Hyperlink"/>
                  <w:rFonts w:asciiTheme="majorHAnsi" w:hAnsiTheme="majorHAnsi" w:cstheme="majorHAnsi"/>
                  <w:sz w:val="23"/>
                  <w:szCs w:val="23"/>
                </w:rPr>
                <w:t>http://yalsa.ala.org/blog/2015/03/21/act4teens-the-inclusive-library-more-than-a-diverse-collection-part-2/</w:t>
              </w:r>
            </w:hyperlink>
          </w:p>
          <w:p w:rsidR="00BD7CF1" w:rsidRPr="001B7A5A" w:rsidRDefault="00BD7CF1" w:rsidP="006C776E">
            <w:pPr>
              <w:autoSpaceDE w:val="0"/>
              <w:autoSpaceDN w:val="0"/>
              <w:adjustRightInd w:val="0"/>
              <w:ind w:left="340"/>
              <w:rPr>
                <w:rFonts w:asciiTheme="majorHAnsi" w:hAnsiTheme="majorHAnsi" w:cstheme="majorHAnsi"/>
                <w:bCs/>
                <w:sz w:val="23"/>
                <w:szCs w:val="23"/>
              </w:rPr>
            </w:pPr>
          </w:p>
          <w:p w:rsidR="00E4216E" w:rsidRPr="00CB3AF1" w:rsidRDefault="00E4216E" w:rsidP="00E4216E">
            <w:pPr>
              <w:autoSpaceDE w:val="0"/>
              <w:autoSpaceDN w:val="0"/>
              <w:adjustRightInd w:val="0"/>
              <w:rPr>
                <w:rFonts w:asciiTheme="majorHAnsi" w:hAnsiTheme="majorHAnsi" w:cstheme="majorHAnsi"/>
                <w:b/>
                <w:bCs/>
                <w:sz w:val="23"/>
                <w:szCs w:val="23"/>
              </w:rPr>
            </w:pPr>
            <w:r w:rsidRPr="00CB3AF1">
              <w:rPr>
                <w:rFonts w:asciiTheme="majorHAnsi" w:hAnsiTheme="majorHAnsi" w:cstheme="majorHAnsi"/>
                <w:b/>
                <w:bCs/>
                <w:sz w:val="23"/>
                <w:szCs w:val="23"/>
              </w:rPr>
              <w:t>Tools:</w:t>
            </w:r>
          </w:p>
          <w:p w:rsidR="004D7099" w:rsidRPr="001B7A5A" w:rsidRDefault="009A069C" w:rsidP="00CB3AF1">
            <w:pPr>
              <w:autoSpaceDE w:val="0"/>
              <w:autoSpaceDN w:val="0"/>
              <w:adjustRightInd w:val="0"/>
              <w:rPr>
                <w:rFonts w:asciiTheme="majorHAnsi" w:hAnsiTheme="majorHAnsi" w:cstheme="majorHAnsi"/>
                <w:sz w:val="23"/>
                <w:szCs w:val="23"/>
              </w:rPr>
            </w:pPr>
            <w:r w:rsidRPr="009A069C">
              <w:rPr>
                <w:rFonts w:asciiTheme="majorHAnsi" w:hAnsiTheme="majorHAnsi" w:cstheme="majorHAnsi"/>
                <w:color w:val="1A1A1A"/>
                <w:sz w:val="23"/>
                <w:szCs w:val="23"/>
                <w:shd w:val="clear" w:color="auto" w:fill="FFFFFF"/>
              </w:rPr>
              <w:t>Hughes-</w:t>
            </w:r>
            <w:proofErr w:type="spellStart"/>
            <w:r w:rsidRPr="009A069C">
              <w:rPr>
                <w:rFonts w:asciiTheme="majorHAnsi" w:hAnsiTheme="majorHAnsi" w:cstheme="majorHAnsi"/>
                <w:color w:val="1A1A1A"/>
                <w:sz w:val="23"/>
                <w:szCs w:val="23"/>
                <w:shd w:val="clear" w:color="auto" w:fill="FFFFFF"/>
              </w:rPr>
              <w:t>Hassell</w:t>
            </w:r>
            <w:proofErr w:type="spellEnd"/>
            <w:r w:rsidRPr="009A069C">
              <w:rPr>
                <w:rFonts w:asciiTheme="majorHAnsi" w:hAnsiTheme="majorHAnsi" w:cstheme="majorHAnsi"/>
                <w:color w:val="1A1A1A"/>
                <w:sz w:val="23"/>
                <w:szCs w:val="23"/>
                <w:shd w:val="clear" w:color="auto" w:fill="FFFFFF"/>
              </w:rPr>
              <w:t xml:space="preserve">, S., Rawson, C. H., &amp; Hirsh, K. (2019). </w:t>
            </w:r>
            <w:r w:rsidRPr="009A069C">
              <w:rPr>
                <w:rFonts w:asciiTheme="majorHAnsi" w:hAnsiTheme="majorHAnsi" w:cstheme="majorHAnsi"/>
                <w:bCs/>
                <w:sz w:val="23"/>
                <w:szCs w:val="23"/>
              </w:rPr>
              <w:t xml:space="preserve"> The Culturally Sustaining Library Walk in </w:t>
            </w:r>
            <w:r w:rsidRPr="009A069C">
              <w:rPr>
                <w:rFonts w:asciiTheme="majorHAnsi" w:hAnsiTheme="majorHAnsi" w:cstheme="majorHAnsi"/>
                <w:bCs/>
                <w:i/>
                <w:sz w:val="23"/>
                <w:szCs w:val="23"/>
              </w:rPr>
              <w:t>Module 21: Assessing Your Current Practice</w:t>
            </w:r>
            <w:r w:rsidRPr="009A069C">
              <w:rPr>
                <w:rFonts w:asciiTheme="majorHAnsi" w:hAnsiTheme="majorHAnsi" w:cstheme="majorHAnsi"/>
                <w:bCs/>
                <w:sz w:val="23"/>
                <w:szCs w:val="23"/>
              </w:rPr>
              <w:t xml:space="preserve">. </w:t>
            </w:r>
            <w:r w:rsidRPr="009A069C">
              <w:rPr>
                <w:rFonts w:asciiTheme="majorHAnsi" w:hAnsiTheme="majorHAnsi" w:cstheme="majorHAnsi"/>
                <w:color w:val="1A1A1A"/>
                <w:sz w:val="23"/>
                <w:szCs w:val="23"/>
                <w:shd w:val="clear" w:color="auto" w:fill="FFFFFF"/>
              </w:rPr>
              <w:t>In Hughes-</w:t>
            </w:r>
            <w:proofErr w:type="spellStart"/>
            <w:r w:rsidRPr="009A069C">
              <w:rPr>
                <w:rFonts w:asciiTheme="majorHAnsi" w:hAnsiTheme="majorHAnsi" w:cstheme="majorHAnsi"/>
                <w:color w:val="1A1A1A"/>
                <w:sz w:val="23"/>
                <w:szCs w:val="23"/>
                <w:shd w:val="clear" w:color="auto" w:fill="FFFFFF"/>
              </w:rPr>
              <w:t>Hassell</w:t>
            </w:r>
            <w:proofErr w:type="spellEnd"/>
            <w:r w:rsidRPr="009A069C">
              <w:rPr>
                <w:rFonts w:asciiTheme="majorHAnsi" w:hAnsiTheme="majorHAnsi" w:cstheme="majorHAnsi"/>
                <w:color w:val="1A1A1A"/>
                <w:sz w:val="23"/>
                <w:szCs w:val="23"/>
                <w:shd w:val="clear" w:color="auto" w:fill="FFFFFF"/>
              </w:rPr>
              <w:t xml:space="preserve">, S., Rawson, C. H., &amp; Hirsh, K. (Eds.), Project READY: Reimagining equity and access to diverse youth [online curriculum]. Retrieved from </w:t>
            </w:r>
            <w:hyperlink r:id="rId14" w:history="1">
              <w:r w:rsidRPr="009A069C">
                <w:rPr>
                  <w:rStyle w:val="Hyperlink"/>
                  <w:rFonts w:asciiTheme="majorHAnsi" w:hAnsiTheme="majorHAnsi" w:cstheme="majorHAnsi"/>
                  <w:bCs/>
                  <w:sz w:val="23"/>
                  <w:szCs w:val="23"/>
                </w:rPr>
                <w:t>https://ready.web.unc.edu/wp-content/uploads/sites/16627/2019/04/Culturally-Sustaining-Library-Walk-school.pdf</w:t>
              </w:r>
            </w:hyperlink>
            <w:r w:rsidRPr="009A069C">
              <w:rPr>
                <w:rFonts w:asciiTheme="majorHAnsi" w:hAnsiTheme="majorHAnsi" w:cstheme="majorHAnsi"/>
                <w:color w:val="1A1A1A"/>
                <w:sz w:val="23"/>
                <w:szCs w:val="23"/>
                <w:shd w:val="clear" w:color="auto" w:fill="FFFFFF"/>
              </w:rPr>
              <w:t>.</w:t>
            </w:r>
          </w:p>
        </w:tc>
      </w:tr>
    </w:tbl>
    <w:p w:rsidR="00EF16D4" w:rsidRPr="00CB3AF1" w:rsidRDefault="00EF16D4" w:rsidP="00BF4695">
      <w:pPr>
        <w:rPr>
          <w:rFonts w:ascii="Arial Narrow" w:hAnsi="Arial Narrow" w:cs="Arial Narrow"/>
          <w:bCs/>
          <w:sz w:val="28"/>
          <w:szCs w:val="28"/>
        </w:rPr>
      </w:pPr>
    </w:p>
    <w:p w:rsidR="00313963" w:rsidRPr="001B7A5A" w:rsidRDefault="00313963" w:rsidP="00243CC6">
      <w:pPr>
        <w:shd w:val="clear" w:color="auto" w:fill="D9D9D9" w:themeFill="background1" w:themeFillShade="D9"/>
        <w:ind w:right="-270"/>
        <w:rPr>
          <w:rFonts w:asciiTheme="majorHAnsi" w:hAnsiTheme="majorHAnsi" w:cs="Arial"/>
          <w:b/>
          <w:bCs/>
          <w:color w:val="365F91" w:themeColor="accent1" w:themeShade="BF"/>
          <w:sz w:val="26"/>
          <w:szCs w:val="26"/>
        </w:rPr>
      </w:pPr>
      <w:r>
        <w:rPr>
          <w:rFonts w:asciiTheme="majorHAnsi" w:hAnsiTheme="majorHAnsi" w:cs="Arial"/>
          <w:b/>
          <w:bCs/>
          <w:color w:val="365F91" w:themeColor="accent1" w:themeShade="BF"/>
          <w:sz w:val="26"/>
          <w:szCs w:val="26"/>
        </w:rPr>
        <w:t xml:space="preserve">I. </w:t>
      </w:r>
      <w:r w:rsidR="004602BB" w:rsidRPr="00313963">
        <w:rPr>
          <w:rFonts w:asciiTheme="majorHAnsi" w:hAnsiTheme="majorHAnsi" w:cs="Arial"/>
          <w:b/>
          <w:bCs/>
          <w:color w:val="365F91" w:themeColor="accent1" w:themeShade="BF"/>
          <w:sz w:val="26"/>
          <w:szCs w:val="26"/>
        </w:rPr>
        <w:t xml:space="preserve">PLEASE ANSWER THE FOLLOWING QUESTIONS </w:t>
      </w:r>
      <w:r w:rsidR="004602BB" w:rsidRPr="00313963">
        <w:rPr>
          <w:rFonts w:asciiTheme="majorHAnsi" w:hAnsiTheme="majorHAnsi" w:cs="Arial"/>
          <w:b/>
          <w:bCs/>
          <w:color w:val="365F91" w:themeColor="accent1" w:themeShade="BF"/>
          <w:sz w:val="26"/>
          <w:szCs w:val="26"/>
          <w:u w:val="single"/>
        </w:rPr>
        <w:t>BEFORE</w:t>
      </w:r>
      <w:r w:rsidR="004602BB" w:rsidRPr="00313963">
        <w:rPr>
          <w:rFonts w:asciiTheme="majorHAnsi" w:hAnsiTheme="majorHAnsi" w:cs="Arial"/>
          <w:b/>
          <w:bCs/>
          <w:color w:val="365F91" w:themeColor="accent1" w:themeShade="BF"/>
          <w:sz w:val="26"/>
          <w:szCs w:val="26"/>
        </w:rPr>
        <w:t xml:space="preserve"> ATTENDING THE </w:t>
      </w:r>
      <w:r w:rsidR="001B7900" w:rsidRPr="00313963">
        <w:rPr>
          <w:rFonts w:asciiTheme="majorHAnsi" w:hAnsiTheme="majorHAnsi" w:cs="Arial"/>
          <w:b/>
          <w:bCs/>
          <w:color w:val="365F91" w:themeColor="accent1" w:themeShade="BF"/>
          <w:sz w:val="26"/>
          <w:szCs w:val="26"/>
        </w:rPr>
        <w:t>NOVEMBER 18</w:t>
      </w:r>
      <w:r w:rsidR="00A879A8" w:rsidRPr="00313963">
        <w:rPr>
          <w:rFonts w:asciiTheme="majorHAnsi" w:hAnsiTheme="majorHAnsi" w:cs="Arial"/>
          <w:b/>
          <w:bCs/>
          <w:color w:val="365F91" w:themeColor="accent1" w:themeShade="BF"/>
          <w:sz w:val="26"/>
          <w:szCs w:val="26"/>
        </w:rPr>
        <w:t xml:space="preserve"> </w:t>
      </w:r>
      <w:r w:rsidR="00347910" w:rsidRPr="00313963">
        <w:rPr>
          <w:rFonts w:asciiTheme="majorHAnsi" w:hAnsiTheme="majorHAnsi" w:cs="Arial"/>
          <w:b/>
          <w:bCs/>
          <w:color w:val="365F91" w:themeColor="accent1" w:themeShade="BF"/>
          <w:sz w:val="26"/>
          <w:szCs w:val="26"/>
        </w:rPr>
        <w:t>VIRTUAL PROGRAM.</w:t>
      </w:r>
    </w:p>
    <w:p w:rsidR="00313963" w:rsidRPr="00CB3AF1" w:rsidRDefault="00313963" w:rsidP="00313963">
      <w:pPr>
        <w:rPr>
          <w:sz w:val="20"/>
          <w:szCs w:val="20"/>
        </w:rPr>
      </w:pPr>
    </w:p>
    <w:p w:rsidR="007D4993" w:rsidRPr="001B7A5A" w:rsidRDefault="00313963" w:rsidP="00313963">
      <w:pPr>
        <w:rPr>
          <w:rFonts w:asciiTheme="majorHAnsi" w:hAnsiTheme="majorHAnsi" w:cstheme="majorHAnsi"/>
          <w:sz w:val="23"/>
          <w:szCs w:val="23"/>
        </w:rPr>
      </w:pPr>
      <w:r w:rsidRPr="001B7A5A">
        <w:rPr>
          <w:rFonts w:asciiTheme="majorHAnsi" w:hAnsiTheme="majorHAnsi" w:cstheme="majorHAnsi"/>
          <w:sz w:val="23"/>
          <w:szCs w:val="23"/>
        </w:rPr>
        <w:t xml:space="preserve">1. </w:t>
      </w:r>
      <w:r w:rsidR="007D4993" w:rsidRPr="001B7A5A">
        <w:rPr>
          <w:rFonts w:asciiTheme="majorHAnsi" w:hAnsiTheme="majorHAnsi" w:cstheme="majorHAnsi"/>
          <w:sz w:val="23"/>
          <w:szCs w:val="23"/>
        </w:rPr>
        <w:t xml:space="preserve">Books have been referred to as windows and mirrors of culture. </w:t>
      </w:r>
      <w:r w:rsidR="00954F0D" w:rsidRPr="001B7A5A">
        <w:rPr>
          <w:rFonts w:asciiTheme="majorHAnsi" w:hAnsiTheme="majorHAnsi" w:cstheme="majorHAnsi"/>
          <w:sz w:val="23"/>
          <w:szCs w:val="23"/>
        </w:rPr>
        <w:t>According to Dr. Sims Bishop, b</w:t>
      </w:r>
      <w:r w:rsidR="007D4993" w:rsidRPr="001B7A5A">
        <w:rPr>
          <w:rFonts w:asciiTheme="majorHAnsi" w:hAnsiTheme="majorHAnsi" w:cstheme="majorHAnsi"/>
          <w:sz w:val="23"/>
          <w:szCs w:val="23"/>
        </w:rPr>
        <w:t xml:space="preserve">ooks are windows because they offer a glimpse into other worlds that can be real or imagined, strange or familiar, and because they help readers gain new cultural perspectives. Books can also be mirrors because readers are able to see the reflection of their own lives and experiences, allowing for self-affirmation. </w:t>
      </w:r>
      <w:r w:rsidR="00954F0D" w:rsidRPr="001B7A5A">
        <w:rPr>
          <w:rFonts w:asciiTheme="majorHAnsi" w:hAnsiTheme="majorHAnsi" w:cstheme="majorHAnsi"/>
          <w:sz w:val="23"/>
          <w:szCs w:val="23"/>
        </w:rPr>
        <w:t>Going through the sliding glass door engages the reader in a new world created by the author.</w:t>
      </w:r>
      <w:r w:rsidR="007D4993" w:rsidRPr="001B7A5A">
        <w:rPr>
          <w:rFonts w:asciiTheme="majorHAnsi" w:hAnsiTheme="majorHAnsi" w:cstheme="majorHAnsi"/>
          <w:sz w:val="23"/>
          <w:szCs w:val="23"/>
        </w:rPr>
        <w:t xml:space="preserve"> </w:t>
      </w:r>
    </w:p>
    <w:p w:rsidR="00313963" w:rsidRPr="00CB3AF1" w:rsidRDefault="00313963" w:rsidP="00313963">
      <w:pPr>
        <w:rPr>
          <w:rFonts w:asciiTheme="majorHAnsi" w:hAnsiTheme="majorHAnsi" w:cstheme="majorHAnsi"/>
          <w:sz w:val="20"/>
          <w:szCs w:val="20"/>
        </w:rPr>
      </w:pPr>
    </w:p>
    <w:p w:rsidR="007D4993" w:rsidRPr="001B7A5A" w:rsidRDefault="00313963" w:rsidP="00313963">
      <w:pPr>
        <w:ind w:left="360"/>
        <w:rPr>
          <w:rFonts w:asciiTheme="majorHAnsi" w:hAnsiTheme="majorHAnsi" w:cstheme="majorHAnsi"/>
          <w:sz w:val="23"/>
          <w:szCs w:val="23"/>
        </w:rPr>
      </w:pPr>
      <w:r w:rsidRPr="001B7A5A">
        <w:rPr>
          <w:rFonts w:asciiTheme="majorHAnsi" w:hAnsiTheme="majorHAnsi" w:cstheme="majorHAnsi"/>
          <w:sz w:val="23"/>
          <w:szCs w:val="23"/>
        </w:rPr>
        <w:t xml:space="preserve">A. </w:t>
      </w:r>
      <w:r w:rsidR="00BA0EFB" w:rsidRPr="001B7A5A">
        <w:rPr>
          <w:rFonts w:asciiTheme="majorHAnsi" w:hAnsiTheme="majorHAnsi" w:cstheme="majorHAnsi"/>
          <w:sz w:val="23"/>
          <w:szCs w:val="23"/>
        </w:rPr>
        <w:t xml:space="preserve">Dr. Sims Bishop wrote </w:t>
      </w:r>
      <w:r w:rsidR="00BA0EFB">
        <w:rPr>
          <w:rFonts w:asciiTheme="majorHAnsi" w:hAnsiTheme="majorHAnsi" w:cstheme="majorHAnsi"/>
          <w:sz w:val="23"/>
          <w:szCs w:val="23"/>
        </w:rPr>
        <w:t>her</w:t>
      </w:r>
      <w:r w:rsidR="00BA0EFB" w:rsidRPr="001B7A5A">
        <w:rPr>
          <w:rFonts w:asciiTheme="majorHAnsi" w:hAnsiTheme="majorHAnsi" w:cstheme="majorHAnsi"/>
          <w:sz w:val="23"/>
          <w:szCs w:val="23"/>
        </w:rPr>
        <w:t xml:space="preserve"> article and coined the poplar “mirrors, </w:t>
      </w:r>
      <w:r w:rsidR="00BA0EFB">
        <w:rPr>
          <w:rFonts w:asciiTheme="majorHAnsi" w:hAnsiTheme="majorHAnsi" w:cstheme="majorHAnsi"/>
          <w:sz w:val="23"/>
          <w:szCs w:val="23"/>
        </w:rPr>
        <w:t xml:space="preserve">windows, </w:t>
      </w:r>
      <w:r w:rsidR="00BA0EFB" w:rsidRPr="001B7A5A">
        <w:rPr>
          <w:rFonts w:asciiTheme="majorHAnsi" w:hAnsiTheme="majorHAnsi" w:cstheme="majorHAnsi"/>
          <w:sz w:val="23"/>
          <w:szCs w:val="23"/>
        </w:rPr>
        <w:t>and sliding glass doors” metaphor in 1990. Do you believe her findings and argument to be true today? Please share any thoughts.</w:t>
      </w:r>
      <w:r w:rsidR="00BA0EFB">
        <w:rPr>
          <w:rFonts w:asciiTheme="majorHAnsi" w:hAnsiTheme="majorHAnsi" w:cstheme="majorHAnsi"/>
          <w:sz w:val="23"/>
          <w:szCs w:val="23"/>
        </w:rPr>
        <w:t xml:space="preserve"> </w:t>
      </w:r>
    </w:p>
    <w:p w:rsidR="007D4993" w:rsidRPr="001B7A5A" w:rsidRDefault="007D4993" w:rsidP="00313963">
      <w:pPr>
        <w:ind w:left="360"/>
        <w:rPr>
          <w:rFonts w:asciiTheme="majorHAnsi" w:hAnsiTheme="majorHAnsi" w:cstheme="majorHAnsi"/>
          <w:sz w:val="23"/>
          <w:szCs w:val="23"/>
        </w:rPr>
      </w:pPr>
      <w:r w:rsidRPr="001B7A5A">
        <w:rPr>
          <w:rFonts w:asciiTheme="majorHAnsi" w:hAnsiTheme="majorHAnsi" w:cstheme="majorHAnsi"/>
          <w:sz w:val="23"/>
          <w:szCs w:val="23"/>
        </w:rPr>
        <w:fldChar w:fldCharType="begin">
          <w:ffData>
            <w:name w:val="Text8"/>
            <w:enabled/>
            <w:calcOnExit w:val="0"/>
            <w:textInput/>
          </w:ffData>
        </w:fldChar>
      </w:r>
      <w:r w:rsidRPr="001B7A5A">
        <w:rPr>
          <w:rFonts w:asciiTheme="majorHAnsi" w:hAnsiTheme="majorHAnsi" w:cstheme="majorHAnsi"/>
          <w:sz w:val="23"/>
          <w:szCs w:val="23"/>
        </w:rPr>
        <w:instrText xml:space="preserve"> FORMTEXT </w:instrText>
      </w:r>
      <w:r w:rsidRPr="001B7A5A">
        <w:rPr>
          <w:rFonts w:asciiTheme="majorHAnsi" w:hAnsiTheme="majorHAnsi" w:cstheme="majorHAnsi"/>
          <w:sz w:val="23"/>
          <w:szCs w:val="23"/>
        </w:rPr>
      </w:r>
      <w:r w:rsidRPr="001B7A5A">
        <w:rPr>
          <w:rFonts w:asciiTheme="majorHAnsi" w:hAnsiTheme="majorHAnsi" w:cstheme="majorHAnsi"/>
          <w:sz w:val="23"/>
          <w:szCs w:val="23"/>
        </w:rPr>
        <w:fldChar w:fldCharType="separate"/>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sz w:val="23"/>
          <w:szCs w:val="23"/>
        </w:rPr>
        <w:fldChar w:fldCharType="end"/>
      </w:r>
      <w:r w:rsidRPr="001B7A5A">
        <w:rPr>
          <w:rFonts w:asciiTheme="majorHAnsi" w:hAnsiTheme="majorHAnsi" w:cstheme="majorHAnsi"/>
          <w:sz w:val="23"/>
          <w:szCs w:val="23"/>
        </w:rPr>
        <w:br/>
      </w:r>
    </w:p>
    <w:p w:rsidR="00954F0D" w:rsidRPr="001B7A5A" w:rsidRDefault="00313963" w:rsidP="00313963">
      <w:pPr>
        <w:ind w:left="360"/>
        <w:rPr>
          <w:rFonts w:asciiTheme="majorHAnsi" w:hAnsiTheme="majorHAnsi" w:cstheme="majorHAnsi"/>
          <w:sz w:val="23"/>
          <w:szCs w:val="23"/>
        </w:rPr>
      </w:pPr>
      <w:r w:rsidRPr="001B7A5A">
        <w:rPr>
          <w:rFonts w:asciiTheme="majorHAnsi" w:hAnsiTheme="majorHAnsi" w:cstheme="majorHAnsi"/>
          <w:sz w:val="23"/>
          <w:szCs w:val="23"/>
        </w:rPr>
        <w:t xml:space="preserve">B. </w:t>
      </w:r>
      <w:r w:rsidR="00BA0EFB" w:rsidRPr="001B7A5A">
        <w:rPr>
          <w:rFonts w:asciiTheme="majorHAnsi" w:hAnsiTheme="majorHAnsi" w:cstheme="majorHAnsi"/>
          <w:sz w:val="23"/>
          <w:szCs w:val="23"/>
        </w:rPr>
        <w:t xml:space="preserve">What are the potential dangers when children don’t see themselves reflected in the books they read, or when the images they see of themselves are distorted or negative?  </w:t>
      </w:r>
    </w:p>
    <w:p w:rsidR="00244FA6" w:rsidRPr="001B7A5A" w:rsidRDefault="00244FA6" w:rsidP="00313963">
      <w:pPr>
        <w:ind w:left="360"/>
        <w:rPr>
          <w:rFonts w:asciiTheme="majorHAnsi" w:hAnsiTheme="majorHAnsi" w:cstheme="majorHAnsi"/>
          <w:sz w:val="23"/>
          <w:szCs w:val="23"/>
        </w:rPr>
      </w:pPr>
      <w:r w:rsidRPr="001B7A5A">
        <w:rPr>
          <w:rFonts w:asciiTheme="majorHAnsi" w:hAnsiTheme="majorHAnsi" w:cstheme="majorHAnsi"/>
          <w:sz w:val="23"/>
          <w:szCs w:val="23"/>
        </w:rPr>
        <w:fldChar w:fldCharType="begin">
          <w:ffData>
            <w:name w:val="Text8"/>
            <w:enabled/>
            <w:calcOnExit w:val="0"/>
            <w:textInput/>
          </w:ffData>
        </w:fldChar>
      </w:r>
      <w:r w:rsidRPr="001B7A5A">
        <w:rPr>
          <w:rFonts w:asciiTheme="majorHAnsi" w:hAnsiTheme="majorHAnsi" w:cstheme="majorHAnsi"/>
          <w:sz w:val="23"/>
          <w:szCs w:val="23"/>
        </w:rPr>
        <w:instrText xml:space="preserve"> FORMTEXT </w:instrText>
      </w:r>
      <w:r w:rsidRPr="001B7A5A">
        <w:rPr>
          <w:rFonts w:asciiTheme="majorHAnsi" w:hAnsiTheme="majorHAnsi" w:cstheme="majorHAnsi"/>
          <w:sz w:val="23"/>
          <w:szCs w:val="23"/>
        </w:rPr>
      </w:r>
      <w:r w:rsidRPr="001B7A5A">
        <w:rPr>
          <w:rFonts w:asciiTheme="majorHAnsi" w:hAnsiTheme="majorHAnsi" w:cstheme="majorHAnsi"/>
          <w:sz w:val="23"/>
          <w:szCs w:val="23"/>
        </w:rPr>
        <w:fldChar w:fldCharType="separate"/>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sz w:val="23"/>
          <w:szCs w:val="23"/>
        </w:rPr>
        <w:fldChar w:fldCharType="end"/>
      </w:r>
    </w:p>
    <w:p w:rsidR="00244FA6" w:rsidRPr="001B7A5A" w:rsidRDefault="00244FA6" w:rsidP="00313963">
      <w:pPr>
        <w:ind w:left="360"/>
        <w:rPr>
          <w:rFonts w:asciiTheme="majorHAnsi" w:hAnsiTheme="majorHAnsi" w:cstheme="majorHAnsi"/>
          <w:sz w:val="23"/>
          <w:szCs w:val="23"/>
        </w:rPr>
      </w:pPr>
    </w:p>
    <w:p w:rsidR="007D4993" w:rsidRPr="00243CC6" w:rsidRDefault="00313963" w:rsidP="00243CC6">
      <w:pPr>
        <w:ind w:left="360"/>
        <w:rPr>
          <w:rFonts w:asciiTheme="majorHAnsi" w:hAnsiTheme="majorHAnsi" w:cstheme="majorHAnsi"/>
          <w:sz w:val="23"/>
          <w:szCs w:val="23"/>
        </w:rPr>
      </w:pPr>
      <w:r w:rsidRPr="001B7A5A">
        <w:rPr>
          <w:rFonts w:asciiTheme="majorHAnsi" w:hAnsiTheme="majorHAnsi" w:cstheme="majorHAnsi"/>
          <w:sz w:val="23"/>
          <w:szCs w:val="23"/>
        </w:rPr>
        <w:t xml:space="preserve">C. </w:t>
      </w:r>
      <w:r w:rsidR="00BA0EFB">
        <w:rPr>
          <w:rFonts w:asciiTheme="majorHAnsi" w:hAnsiTheme="majorHAnsi" w:cstheme="majorHAnsi"/>
          <w:sz w:val="23"/>
          <w:szCs w:val="23"/>
        </w:rPr>
        <w:t>Conversely, w</w:t>
      </w:r>
      <w:r w:rsidR="00BA0EFB" w:rsidRPr="001B7A5A">
        <w:rPr>
          <w:rFonts w:asciiTheme="majorHAnsi" w:hAnsiTheme="majorHAnsi" w:cstheme="majorHAnsi"/>
          <w:sz w:val="23"/>
          <w:szCs w:val="23"/>
        </w:rPr>
        <w:t>hat are the potential dangers for the children that only see themselves, or people just like them, reflected in books and do not read or view books that provide windows into diverse populations of people or experiences?</w:t>
      </w:r>
      <w:r w:rsidR="007D4993" w:rsidRPr="001B7A5A">
        <w:rPr>
          <w:rFonts w:asciiTheme="majorHAnsi" w:hAnsiTheme="majorHAnsi" w:cstheme="majorHAnsi"/>
          <w:sz w:val="23"/>
          <w:szCs w:val="23"/>
        </w:rPr>
        <w:br/>
      </w:r>
      <w:r w:rsidR="007D4993" w:rsidRPr="001B7A5A">
        <w:rPr>
          <w:rFonts w:asciiTheme="majorHAnsi" w:hAnsiTheme="majorHAnsi" w:cstheme="majorHAnsi"/>
          <w:sz w:val="23"/>
          <w:szCs w:val="23"/>
        </w:rPr>
        <w:fldChar w:fldCharType="begin">
          <w:ffData>
            <w:name w:val="Text8"/>
            <w:enabled/>
            <w:calcOnExit w:val="0"/>
            <w:textInput/>
          </w:ffData>
        </w:fldChar>
      </w:r>
      <w:r w:rsidR="007D4993" w:rsidRPr="001B7A5A">
        <w:rPr>
          <w:rFonts w:asciiTheme="majorHAnsi" w:hAnsiTheme="majorHAnsi" w:cstheme="majorHAnsi"/>
          <w:sz w:val="23"/>
          <w:szCs w:val="23"/>
        </w:rPr>
        <w:instrText xml:space="preserve"> FORMTEXT </w:instrText>
      </w:r>
      <w:r w:rsidR="007D4993" w:rsidRPr="001B7A5A">
        <w:rPr>
          <w:rFonts w:asciiTheme="majorHAnsi" w:hAnsiTheme="majorHAnsi" w:cstheme="majorHAnsi"/>
          <w:sz w:val="23"/>
          <w:szCs w:val="23"/>
        </w:rPr>
      </w:r>
      <w:r w:rsidR="007D4993" w:rsidRPr="001B7A5A">
        <w:rPr>
          <w:rFonts w:asciiTheme="majorHAnsi" w:hAnsiTheme="majorHAnsi" w:cstheme="majorHAnsi"/>
          <w:sz w:val="23"/>
          <w:szCs w:val="23"/>
        </w:rPr>
        <w:fldChar w:fldCharType="separate"/>
      </w:r>
      <w:r w:rsidR="007D4993" w:rsidRPr="001B7A5A">
        <w:rPr>
          <w:rFonts w:asciiTheme="majorHAnsi" w:hAnsiTheme="majorHAnsi" w:cstheme="majorHAnsi"/>
          <w:noProof/>
          <w:sz w:val="23"/>
          <w:szCs w:val="23"/>
        </w:rPr>
        <w:t> </w:t>
      </w:r>
      <w:r w:rsidR="007D4993" w:rsidRPr="001B7A5A">
        <w:rPr>
          <w:rFonts w:asciiTheme="majorHAnsi" w:hAnsiTheme="majorHAnsi" w:cstheme="majorHAnsi"/>
          <w:noProof/>
          <w:sz w:val="23"/>
          <w:szCs w:val="23"/>
        </w:rPr>
        <w:t> </w:t>
      </w:r>
      <w:r w:rsidR="007D4993" w:rsidRPr="001B7A5A">
        <w:rPr>
          <w:rFonts w:asciiTheme="majorHAnsi" w:hAnsiTheme="majorHAnsi" w:cstheme="majorHAnsi"/>
          <w:noProof/>
          <w:sz w:val="23"/>
          <w:szCs w:val="23"/>
        </w:rPr>
        <w:t> </w:t>
      </w:r>
      <w:r w:rsidR="007D4993" w:rsidRPr="001B7A5A">
        <w:rPr>
          <w:rFonts w:asciiTheme="majorHAnsi" w:hAnsiTheme="majorHAnsi" w:cstheme="majorHAnsi"/>
          <w:noProof/>
          <w:sz w:val="23"/>
          <w:szCs w:val="23"/>
        </w:rPr>
        <w:t> </w:t>
      </w:r>
      <w:r w:rsidR="007D4993" w:rsidRPr="001B7A5A">
        <w:rPr>
          <w:rFonts w:asciiTheme="majorHAnsi" w:hAnsiTheme="majorHAnsi" w:cstheme="majorHAnsi"/>
          <w:noProof/>
          <w:sz w:val="23"/>
          <w:szCs w:val="23"/>
        </w:rPr>
        <w:t> </w:t>
      </w:r>
      <w:r w:rsidR="007D4993" w:rsidRPr="001B7A5A">
        <w:rPr>
          <w:rFonts w:asciiTheme="majorHAnsi" w:hAnsiTheme="majorHAnsi" w:cstheme="majorHAnsi"/>
          <w:sz w:val="23"/>
          <w:szCs w:val="23"/>
        </w:rPr>
        <w:fldChar w:fldCharType="end"/>
      </w:r>
    </w:p>
    <w:p w:rsidR="007D4993" w:rsidRPr="001B7A5A" w:rsidRDefault="007D4993" w:rsidP="00313963">
      <w:pPr>
        <w:rPr>
          <w:rFonts w:asciiTheme="majorHAnsi" w:hAnsiTheme="majorHAnsi" w:cstheme="majorHAnsi"/>
          <w:bCs/>
          <w:sz w:val="23"/>
          <w:szCs w:val="23"/>
        </w:rPr>
      </w:pPr>
    </w:p>
    <w:p w:rsidR="007D4993" w:rsidRPr="001B7A5A" w:rsidRDefault="007D4993" w:rsidP="00313963">
      <w:pPr>
        <w:rPr>
          <w:rFonts w:asciiTheme="majorHAnsi" w:hAnsiTheme="majorHAnsi" w:cstheme="majorHAnsi"/>
          <w:bCs/>
          <w:sz w:val="23"/>
          <w:szCs w:val="23"/>
        </w:rPr>
      </w:pPr>
    </w:p>
    <w:p w:rsidR="007D4993" w:rsidRPr="001B7A5A" w:rsidRDefault="00243CC6" w:rsidP="00313963">
      <w:pPr>
        <w:rPr>
          <w:rFonts w:asciiTheme="majorHAnsi" w:hAnsiTheme="majorHAnsi" w:cstheme="majorHAnsi"/>
          <w:bCs/>
          <w:sz w:val="23"/>
          <w:szCs w:val="23"/>
        </w:rPr>
      </w:pPr>
      <w:r>
        <w:rPr>
          <w:rFonts w:asciiTheme="majorHAnsi" w:hAnsiTheme="majorHAnsi" w:cstheme="majorHAnsi"/>
          <w:bCs/>
          <w:sz w:val="23"/>
          <w:szCs w:val="23"/>
        </w:rPr>
        <w:t>2</w:t>
      </w:r>
      <w:r w:rsidR="007D4993" w:rsidRPr="001B7A5A">
        <w:rPr>
          <w:rFonts w:asciiTheme="majorHAnsi" w:hAnsiTheme="majorHAnsi" w:cstheme="majorHAnsi"/>
          <w:bCs/>
          <w:sz w:val="23"/>
          <w:szCs w:val="23"/>
        </w:rPr>
        <w:t>.</w:t>
      </w:r>
      <w:r w:rsidR="00313963" w:rsidRPr="001B7A5A">
        <w:rPr>
          <w:rFonts w:asciiTheme="majorHAnsi" w:hAnsiTheme="majorHAnsi" w:cstheme="majorHAnsi"/>
          <w:bCs/>
          <w:sz w:val="23"/>
          <w:szCs w:val="23"/>
        </w:rPr>
        <w:t xml:space="preserve"> </w:t>
      </w:r>
      <w:r w:rsidR="007D4993" w:rsidRPr="001B7A5A">
        <w:rPr>
          <w:rFonts w:asciiTheme="majorHAnsi" w:hAnsiTheme="majorHAnsi" w:cstheme="majorHAnsi"/>
          <w:bCs/>
          <w:sz w:val="23"/>
          <w:szCs w:val="23"/>
        </w:rPr>
        <w:t xml:space="preserve">In the YALSA blog posts on </w:t>
      </w:r>
      <w:r w:rsidR="007D4993" w:rsidRPr="001B7A5A">
        <w:rPr>
          <w:rFonts w:asciiTheme="majorHAnsi" w:hAnsiTheme="majorHAnsi" w:cstheme="majorHAnsi"/>
          <w:bCs/>
          <w:i/>
          <w:sz w:val="23"/>
          <w:szCs w:val="23"/>
        </w:rPr>
        <w:t>The Inclusive Library</w:t>
      </w:r>
      <w:r w:rsidR="007D4993" w:rsidRPr="001B7A5A">
        <w:rPr>
          <w:rFonts w:asciiTheme="majorHAnsi" w:hAnsiTheme="majorHAnsi" w:cstheme="majorHAnsi"/>
          <w:bCs/>
          <w:sz w:val="23"/>
          <w:szCs w:val="23"/>
        </w:rPr>
        <w:t xml:space="preserve"> (parts 1 and 2), authors Sandra Hughes-</w:t>
      </w:r>
      <w:proofErr w:type="spellStart"/>
      <w:r w:rsidR="007D4993" w:rsidRPr="001B7A5A">
        <w:rPr>
          <w:rFonts w:asciiTheme="majorHAnsi" w:hAnsiTheme="majorHAnsi" w:cstheme="majorHAnsi"/>
          <w:bCs/>
          <w:sz w:val="23"/>
          <w:szCs w:val="23"/>
        </w:rPr>
        <w:t>Hassell</w:t>
      </w:r>
      <w:proofErr w:type="spellEnd"/>
      <w:r w:rsidR="007D4993" w:rsidRPr="001B7A5A">
        <w:rPr>
          <w:rFonts w:asciiTheme="majorHAnsi" w:hAnsiTheme="majorHAnsi" w:cstheme="majorHAnsi"/>
          <w:bCs/>
          <w:sz w:val="23"/>
          <w:szCs w:val="23"/>
        </w:rPr>
        <w:t xml:space="preserve"> and Julie </w:t>
      </w:r>
      <w:proofErr w:type="spellStart"/>
      <w:r w:rsidR="007D4993" w:rsidRPr="001B7A5A">
        <w:rPr>
          <w:rFonts w:asciiTheme="majorHAnsi" w:hAnsiTheme="majorHAnsi" w:cstheme="majorHAnsi"/>
          <w:bCs/>
          <w:sz w:val="23"/>
          <w:szCs w:val="23"/>
        </w:rPr>
        <w:t>Stivers</w:t>
      </w:r>
      <w:proofErr w:type="spellEnd"/>
      <w:r w:rsidR="007D4993" w:rsidRPr="001B7A5A">
        <w:rPr>
          <w:rFonts w:asciiTheme="majorHAnsi" w:hAnsiTheme="majorHAnsi" w:cstheme="majorHAnsi"/>
          <w:bCs/>
          <w:sz w:val="23"/>
          <w:szCs w:val="23"/>
        </w:rPr>
        <w:t xml:space="preserve"> detail the importance of libraries as spaces that are welcoming and inclusive to all youth. </w:t>
      </w:r>
      <w:r>
        <w:rPr>
          <w:rFonts w:asciiTheme="majorHAnsi" w:hAnsiTheme="majorHAnsi" w:cstheme="majorHAnsi"/>
          <w:bCs/>
          <w:sz w:val="23"/>
          <w:szCs w:val="23"/>
        </w:rPr>
        <w:br/>
      </w:r>
    </w:p>
    <w:p w:rsidR="00243CC6" w:rsidRDefault="00313963" w:rsidP="00243CC6">
      <w:pPr>
        <w:ind w:left="360"/>
        <w:rPr>
          <w:rFonts w:asciiTheme="majorHAnsi" w:hAnsiTheme="majorHAnsi" w:cstheme="majorHAnsi"/>
          <w:bCs/>
          <w:sz w:val="23"/>
          <w:szCs w:val="23"/>
        </w:rPr>
      </w:pPr>
      <w:r w:rsidRPr="001B7A5A">
        <w:rPr>
          <w:rFonts w:asciiTheme="majorHAnsi" w:hAnsiTheme="majorHAnsi" w:cstheme="majorHAnsi"/>
          <w:bCs/>
          <w:sz w:val="23"/>
          <w:szCs w:val="23"/>
        </w:rPr>
        <w:t xml:space="preserve">A. </w:t>
      </w:r>
      <w:r w:rsidR="00243CC6" w:rsidRPr="001B7A5A">
        <w:rPr>
          <w:rFonts w:asciiTheme="majorHAnsi" w:hAnsiTheme="majorHAnsi" w:cstheme="majorHAnsi"/>
          <w:bCs/>
          <w:sz w:val="23"/>
          <w:szCs w:val="23"/>
        </w:rPr>
        <w:t>Browse through the books in your school’s library or media center. Are you able to find a book that you can see yourself in or that you can identify with either now or when you were growing up? If so, what book is it and what is it about? Who is the main character?</w:t>
      </w:r>
      <w:r w:rsidR="00243CC6">
        <w:rPr>
          <w:rFonts w:asciiTheme="majorHAnsi" w:hAnsiTheme="majorHAnsi" w:cstheme="majorHAnsi"/>
          <w:bCs/>
          <w:sz w:val="23"/>
          <w:szCs w:val="23"/>
        </w:rPr>
        <w:br/>
      </w:r>
      <w:r w:rsidR="00243CC6" w:rsidRPr="001B7A5A">
        <w:rPr>
          <w:rFonts w:asciiTheme="majorHAnsi" w:hAnsiTheme="majorHAnsi" w:cstheme="majorHAnsi"/>
          <w:bCs/>
          <w:sz w:val="23"/>
          <w:szCs w:val="23"/>
        </w:rPr>
        <w:fldChar w:fldCharType="begin">
          <w:ffData>
            <w:name w:val="Text8"/>
            <w:enabled/>
            <w:calcOnExit w:val="0"/>
            <w:textInput/>
          </w:ffData>
        </w:fldChar>
      </w:r>
      <w:r w:rsidR="00243CC6" w:rsidRPr="001B7A5A">
        <w:rPr>
          <w:rFonts w:asciiTheme="majorHAnsi" w:hAnsiTheme="majorHAnsi" w:cstheme="majorHAnsi"/>
          <w:bCs/>
          <w:sz w:val="23"/>
          <w:szCs w:val="23"/>
        </w:rPr>
        <w:instrText xml:space="preserve"> FORMTEXT </w:instrText>
      </w:r>
      <w:r w:rsidR="00243CC6" w:rsidRPr="001B7A5A">
        <w:rPr>
          <w:rFonts w:asciiTheme="majorHAnsi" w:hAnsiTheme="majorHAnsi" w:cstheme="majorHAnsi"/>
          <w:bCs/>
          <w:sz w:val="23"/>
          <w:szCs w:val="23"/>
        </w:rPr>
      </w:r>
      <w:r w:rsidR="00243CC6" w:rsidRPr="001B7A5A">
        <w:rPr>
          <w:rFonts w:asciiTheme="majorHAnsi" w:hAnsiTheme="majorHAnsi" w:cstheme="majorHAnsi"/>
          <w:bCs/>
          <w:sz w:val="23"/>
          <w:szCs w:val="23"/>
        </w:rPr>
        <w:fldChar w:fldCharType="separate"/>
      </w:r>
      <w:r w:rsidR="00243CC6" w:rsidRPr="001B7A5A">
        <w:rPr>
          <w:rFonts w:asciiTheme="majorHAnsi" w:hAnsiTheme="majorHAnsi" w:cstheme="majorHAnsi"/>
          <w:bCs/>
          <w:noProof/>
          <w:sz w:val="23"/>
          <w:szCs w:val="23"/>
        </w:rPr>
        <w:t> </w:t>
      </w:r>
      <w:r w:rsidR="00243CC6" w:rsidRPr="001B7A5A">
        <w:rPr>
          <w:rFonts w:asciiTheme="majorHAnsi" w:hAnsiTheme="majorHAnsi" w:cstheme="majorHAnsi"/>
          <w:bCs/>
          <w:noProof/>
          <w:sz w:val="23"/>
          <w:szCs w:val="23"/>
        </w:rPr>
        <w:t> </w:t>
      </w:r>
      <w:r w:rsidR="00243CC6" w:rsidRPr="001B7A5A">
        <w:rPr>
          <w:rFonts w:asciiTheme="majorHAnsi" w:hAnsiTheme="majorHAnsi" w:cstheme="majorHAnsi"/>
          <w:bCs/>
          <w:noProof/>
          <w:sz w:val="23"/>
          <w:szCs w:val="23"/>
        </w:rPr>
        <w:t> </w:t>
      </w:r>
      <w:r w:rsidR="00243CC6" w:rsidRPr="001B7A5A">
        <w:rPr>
          <w:rFonts w:asciiTheme="majorHAnsi" w:hAnsiTheme="majorHAnsi" w:cstheme="majorHAnsi"/>
          <w:bCs/>
          <w:noProof/>
          <w:sz w:val="23"/>
          <w:szCs w:val="23"/>
        </w:rPr>
        <w:t> </w:t>
      </w:r>
      <w:r w:rsidR="00243CC6" w:rsidRPr="001B7A5A">
        <w:rPr>
          <w:rFonts w:asciiTheme="majorHAnsi" w:hAnsiTheme="majorHAnsi" w:cstheme="majorHAnsi"/>
          <w:bCs/>
          <w:noProof/>
          <w:sz w:val="23"/>
          <w:szCs w:val="23"/>
        </w:rPr>
        <w:t> </w:t>
      </w:r>
      <w:r w:rsidR="00243CC6" w:rsidRPr="001B7A5A">
        <w:rPr>
          <w:rFonts w:asciiTheme="majorHAnsi" w:hAnsiTheme="majorHAnsi" w:cstheme="majorHAnsi"/>
          <w:bCs/>
          <w:sz w:val="23"/>
          <w:szCs w:val="23"/>
        </w:rPr>
        <w:fldChar w:fldCharType="end"/>
      </w:r>
    </w:p>
    <w:p w:rsidR="00243CC6" w:rsidRDefault="00243CC6" w:rsidP="00313963">
      <w:pPr>
        <w:ind w:left="360"/>
        <w:rPr>
          <w:rFonts w:asciiTheme="majorHAnsi" w:hAnsiTheme="majorHAnsi" w:cstheme="majorHAnsi"/>
          <w:bCs/>
          <w:sz w:val="23"/>
          <w:szCs w:val="23"/>
        </w:rPr>
      </w:pPr>
    </w:p>
    <w:p w:rsidR="007D4993" w:rsidRPr="001B7A5A" w:rsidRDefault="00243CC6" w:rsidP="00313963">
      <w:pPr>
        <w:ind w:left="360"/>
        <w:rPr>
          <w:rFonts w:asciiTheme="majorHAnsi" w:hAnsiTheme="majorHAnsi" w:cstheme="majorHAnsi"/>
          <w:bCs/>
          <w:sz w:val="23"/>
          <w:szCs w:val="23"/>
        </w:rPr>
      </w:pPr>
      <w:r>
        <w:rPr>
          <w:rFonts w:asciiTheme="majorHAnsi" w:hAnsiTheme="majorHAnsi" w:cstheme="majorHAnsi"/>
          <w:bCs/>
          <w:sz w:val="23"/>
          <w:szCs w:val="23"/>
        </w:rPr>
        <w:t xml:space="preserve">B. </w:t>
      </w:r>
      <w:r w:rsidR="007D4993" w:rsidRPr="001B7A5A">
        <w:rPr>
          <w:rFonts w:asciiTheme="majorHAnsi" w:hAnsiTheme="majorHAnsi" w:cstheme="majorHAnsi"/>
          <w:bCs/>
          <w:sz w:val="23"/>
          <w:szCs w:val="23"/>
        </w:rPr>
        <w:t>On a 1-5 scale, how would you rate the overall level of diversity in your collection, with 1 meaning there are very few books that mirror the student population and 5 meaning your school has a large and varied selection of books that mirror the student population? If there are gaps, what student populations are not represented?</w:t>
      </w:r>
    </w:p>
    <w:p w:rsidR="007D4993" w:rsidRPr="00243CC6" w:rsidRDefault="007D4993" w:rsidP="00243CC6">
      <w:pPr>
        <w:ind w:left="360"/>
        <w:rPr>
          <w:rFonts w:asciiTheme="majorHAnsi" w:hAnsiTheme="majorHAnsi" w:cstheme="majorHAnsi"/>
          <w:bCs/>
          <w:sz w:val="23"/>
          <w:szCs w:val="23"/>
        </w:rPr>
      </w:pPr>
      <w:r w:rsidRPr="001B7A5A">
        <w:rPr>
          <w:rFonts w:asciiTheme="majorHAnsi" w:hAnsiTheme="majorHAnsi" w:cstheme="majorHAnsi"/>
          <w:bCs/>
          <w:sz w:val="23"/>
          <w:szCs w:val="23"/>
        </w:rPr>
        <w:fldChar w:fldCharType="begin">
          <w:ffData>
            <w:name w:val="Text8"/>
            <w:enabled/>
            <w:calcOnExit w:val="0"/>
            <w:textInput/>
          </w:ffData>
        </w:fldChar>
      </w:r>
      <w:r w:rsidRPr="001B7A5A">
        <w:rPr>
          <w:rFonts w:asciiTheme="majorHAnsi" w:hAnsiTheme="majorHAnsi" w:cstheme="majorHAnsi"/>
          <w:bCs/>
          <w:sz w:val="23"/>
          <w:szCs w:val="23"/>
        </w:rPr>
        <w:instrText xml:space="preserve"> FORMTEXT </w:instrText>
      </w:r>
      <w:r w:rsidRPr="001B7A5A">
        <w:rPr>
          <w:rFonts w:asciiTheme="majorHAnsi" w:hAnsiTheme="majorHAnsi" w:cstheme="majorHAnsi"/>
          <w:bCs/>
          <w:sz w:val="23"/>
          <w:szCs w:val="23"/>
        </w:rPr>
      </w:r>
      <w:r w:rsidRPr="001B7A5A">
        <w:rPr>
          <w:rFonts w:asciiTheme="majorHAnsi" w:hAnsiTheme="majorHAnsi" w:cstheme="majorHAnsi"/>
          <w:bCs/>
          <w:sz w:val="23"/>
          <w:szCs w:val="23"/>
        </w:rPr>
        <w:fldChar w:fldCharType="separate"/>
      </w:r>
      <w:r w:rsidRPr="001B7A5A">
        <w:rPr>
          <w:rFonts w:asciiTheme="majorHAnsi" w:hAnsiTheme="majorHAnsi" w:cstheme="majorHAnsi"/>
          <w:bCs/>
          <w:noProof/>
          <w:sz w:val="23"/>
          <w:szCs w:val="23"/>
        </w:rPr>
        <w:t> </w:t>
      </w:r>
      <w:r w:rsidRPr="001B7A5A">
        <w:rPr>
          <w:rFonts w:asciiTheme="majorHAnsi" w:hAnsiTheme="majorHAnsi" w:cstheme="majorHAnsi"/>
          <w:bCs/>
          <w:noProof/>
          <w:sz w:val="23"/>
          <w:szCs w:val="23"/>
        </w:rPr>
        <w:t> </w:t>
      </w:r>
      <w:r w:rsidRPr="001B7A5A">
        <w:rPr>
          <w:rFonts w:asciiTheme="majorHAnsi" w:hAnsiTheme="majorHAnsi" w:cstheme="majorHAnsi"/>
          <w:bCs/>
          <w:noProof/>
          <w:sz w:val="23"/>
          <w:szCs w:val="23"/>
        </w:rPr>
        <w:t> </w:t>
      </w:r>
      <w:r w:rsidRPr="001B7A5A">
        <w:rPr>
          <w:rFonts w:asciiTheme="majorHAnsi" w:hAnsiTheme="majorHAnsi" w:cstheme="majorHAnsi"/>
          <w:bCs/>
          <w:noProof/>
          <w:sz w:val="23"/>
          <w:szCs w:val="23"/>
        </w:rPr>
        <w:t> </w:t>
      </w:r>
      <w:r w:rsidRPr="001B7A5A">
        <w:rPr>
          <w:rFonts w:asciiTheme="majorHAnsi" w:hAnsiTheme="majorHAnsi" w:cstheme="majorHAnsi"/>
          <w:bCs/>
          <w:noProof/>
          <w:sz w:val="23"/>
          <w:szCs w:val="23"/>
        </w:rPr>
        <w:t> </w:t>
      </w:r>
      <w:r w:rsidRPr="001B7A5A">
        <w:rPr>
          <w:rFonts w:asciiTheme="majorHAnsi" w:hAnsiTheme="majorHAnsi" w:cstheme="majorHAnsi"/>
          <w:bCs/>
          <w:sz w:val="23"/>
          <w:szCs w:val="23"/>
        </w:rPr>
        <w:fldChar w:fldCharType="end"/>
      </w:r>
    </w:p>
    <w:p w:rsidR="007D4993" w:rsidRPr="008E4BE4" w:rsidRDefault="007D4993" w:rsidP="00313963">
      <w:pPr>
        <w:rPr>
          <w:rFonts w:asciiTheme="majorHAnsi" w:hAnsiTheme="majorHAnsi"/>
        </w:rPr>
      </w:pPr>
    </w:p>
    <w:p w:rsidR="001B7A5A" w:rsidRDefault="001B7A5A" w:rsidP="00313963">
      <w:pPr>
        <w:rPr>
          <w:rFonts w:ascii="Arial Narrow" w:hAnsi="Arial Narrow" w:cs="Arial"/>
          <w:b/>
          <w:bCs/>
          <w:sz w:val="22"/>
          <w:szCs w:val="22"/>
        </w:rPr>
      </w:pPr>
    </w:p>
    <w:p w:rsidR="001D38BC" w:rsidRDefault="001D38BC" w:rsidP="00313963">
      <w:pPr>
        <w:rPr>
          <w:rFonts w:ascii="Arial Narrow" w:hAnsi="Arial Narrow" w:cs="Arial"/>
          <w:b/>
          <w:bCs/>
          <w:sz w:val="22"/>
          <w:szCs w:val="22"/>
        </w:rPr>
      </w:pPr>
    </w:p>
    <w:p w:rsidR="004602BB" w:rsidRPr="006828E1" w:rsidRDefault="00313963" w:rsidP="00243CC6">
      <w:pPr>
        <w:pStyle w:val="ListParagraph"/>
        <w:shd w:val="clear" w:color="auto" w:fill="D9D9D9" w:themeFill="background1" w:themeFillShade="D9"/>
        <w:ind w:left="0" w:right="-180"/>
        <w:rPr>
          <w:rFonts w:asciiTheme="majorHAnsi" w:hAnsiTheme="majorHAnsi" w:cs="Arial"/>
          <w:b/>
          <w:bCs/>
          <w:sz w:val="26"/>
          <w:szCs w:val="26"/>
        </w:rPr>
      </w:pPr>
      <w:r>
        <w:rPr>
          <w:rFonts w:asciiTheme="majorHAnsi" w:hAnsiTheme="majorHAnsi" w:cs="Arial"/>
          <w:b/>
          <w:bCs/>
          <w:color w:val="365F91" w:themeColor="accent1" w:themeShade="BF"/>
          <w:sz w:val="26"/>
          <w:szCs w:val="26"/>
        </w:rPr>
        <w:t xml:space="preserve">II. </w:t>
      </w:r>
      <w:r w:rsidR="004602BB" w:rsidRPr="006828E1">
        <w:rPr>
          <w:rFonts w:asciiTheme="majorHAnsi" w:hAnsiTheme="majorHAnsi" w:cs="Arial"/>
          <w:b/>
          <w:bCs/>
          <w:color w:val="365F91" w:themeColor="accent1" w:themeShade="BF"/>
          <w:sz w:val="26"/>
          <w:szCs w:val="26"/>
        </w:rPr>
        <w:t xml:space="preserve">PLEASE ANSWER THE FOLLOWING QUESTIONS </w:t>
      </w:r>
      <w:r w:rsidR="004602BB" w:rsidRPr="006828E1">
        <w:rPr>
          <w:rFonts w:asciiTheme="majorHAnsi" w:hAnsiTheme="majorHAnsi" w:cs="Arial"/>
          <w:b/>
          <w:bCs/>
          <w:color w:val="365F91" w:themeColor="accent1" w:themeShade="BF"/>
          <w:sz w:val="26"/>
          <w:szCs w:val="26"/>
          <w:u w:val="single"/>
        </w:rPr>
        <w:t>AFTER</w:t>
      </w:r>
      <w:r w:rsidR="004602BB" w:rsidRPr="006828E1">
        <w:rPr>
          <w:rFonts w:asciiTheme="majorHAnsi" w:hAnsiTheme="majorHAnsi" w:cs="Arial"/>
          <w:b/>
          <w:bCs/>
          <w:color w:val="365F91" w:themeColor="accent1" w:themeShade="BF"/>
          <w:sz w:val="26"/>
          <w:szCs w:val="26"/>
        </w:rPr>
        <w:t xml:space="preserve"> ATTENDING THE </w:t>
      </w:r>
      <w:r w:rsidR="00347910">
        <w:rPr>
          <w:rFonts w:asciiTheme="majorHAnsi" w:hAnsiTheme="majorHAnsi" w:cs="Arial"/>
          <w:b/>
          <w:bCs/>
          <w:color w:val="365F91" w:themeColor="accent1" w:themeShade="BF"/>
          <w:sz w:val="26"/>
          <w:szCs w:val="26"/>
        </w:rPr>
        <w:t xml:space="preserve">VIRTUAL PROGRAM. </w:t>
      </w:r>
    </w:p>
    <w:p w:rsidR="006828E1" w:rsidRPr="001A165F" w:rsidRDefault="006828E1" w:rsidP="00313963">
      <w:pPr>
        <w:rPr>
          <w:rFonts w:asciiTheme="majorHAnsi" w:hAnsiTheme="majorHAnsi" w:cs="Arial"/>
          <w:bCs/>
          <w:sz w:val="20"/>
          <w:szCs w:val="20"/>
        </w:rPr>
      </w:pPr>
    </w:p>
    <w:p w:rsidR="00E4216E" w:rsidRPr="001B7A5A" w:rsidRDefault="00CC5A83" w:rsidP="00313963">
      <w:pPr>
        <w:rPr>
          <w:rFonts w:asciiTheme="majorHAnsi" w:hAnsiTheme="majorHAnsi" w:cstheme="majorHAnsi"/>
          <w:color w:val="1A1A1A"/>
          <w:sz w:val="23"/>
          <w:szCs w:val="23"/>
          <w:shd w:val="clear" w:color="auto" w:fill="FFFFFF"/>
        </w:rPr>
      </w:pPr>
      <w:r>
        <w:rPr>
          <w:rFonts w:asciiTheme="majorHAnsi" w:hAnsiTheme="majorHAnsi" w:cstheme="majorHAnsi"/>
          <w:color w:val="1A1A1A"/>
          <w:sz w:val="23"/>
          <w:szCs w:val="23"/>
          <w:shd w:val="clear" w:color="auto" w:fill="FFFFFF"/>
        </w:rPr>
        <w:t xml:space="preserve">The goal of </w:t>
      </w:r>
      <w:hyperlink r:id="rId15" w:history="1">
        <w:r w:rsidRPr="00CC5A83">
          <w:rPr>
            <w:rStyle w:val="Hyperlink"/>
            <w:rFonts w:asciiTheme="majorHAnsi" w:hAnsiTheme="majorHAnsi" w:cstheme="majorHAnsi"/>
            <w:sz w:val="23"/>
            <w:szCs w:val="23"/>
            <w:shd w:val="clear" w:color="auto" w:fill="FFFFFF"/>
          </w:rPr>
          <w:t>T</w:t>
        </w:r>
        <w:r w:rsidR="00E4216E" w:rsidRPr="00CC5A83">
          <w:rPr>
            <w:rStyle w:val="Hyperlink"/>
            <w:rFonts w:asciiTheme="majorHAnsi" w:hAnsiTheme="majorHAnsi" w:cstheme="majorHAnsi"/>
            <w:sz w:val="23"/>
            <w:szCs w:val="23"/>
            <w:shd w:val="clear" w:color="auto" w:fill="FFFFFF"/>
          </w:rPr>
          <w:t>he Culturally Sustaining Library Walk</w:t>
        </w:r>
      </w:hyperlink>
      <w:r w:rsidR="00E4216E" w:rsidRPr="001B7A5A">
        <w:rPr>
          <w:rFonts w:asciiTheme="majorHAnsi" w:hAnsiTheme="majorHAnsi" w:cstheme="majorHAnsi"/>
          <w:color w:val="1A1A1A"/>
          <w:sz w:val="23"/>
          <w:szCs w:val="23"/>
          <w:shd w:val="clear" w:color="auto" w:fill="FFFFFF"/>
        </w:rPr>
        <w:t xml:space="preserve"> is to identify strengths, to discover areas that need improvement, and to develop a path to achieve a culturally sustaining library program. </w:t>
      </w:r>
      <w:r w:rsidR="007D4993" w:rsidRPr="001B7A5A">
        <w:rPr>
          <w:rFonts w:asciiTheme="majorHAnsi" w:hAnsiTheme="majorHAnsi" w:cstheme="majorHAnsi"/>
          <w:color w:val="1A1A1A"/>
          <w:sz w:val="23"/>
          <w:szCs w:val="23"/>
          <w:shd w:val="clear" w:color="auto" w:fill="FFFFFF"/>
        </w:rPr>
        <w:t>B</w:t>
      </w:r>
      <w:r w:rsidR="009471CC" w:rsidRPr="001B7A5A">
        <w:rPr>
          <w:rFonts w:asciiTheme="majorHAnsi" w:hAnsiTheme="majorHAnsi" w:cstheme="majorHAnsi"/>
          <w:color w:val="1A1A1A"/>
          <w:sz w:val="23"/>
          <w:szCs w:val="23"/>
          <w:shd w:val="clear" w:color="auto" w:fill="FFFFFF"/>
        </w:rPr>
        <w:t>e</w:t>
      </w:r>
      <w:r w:rsidR="007D4993" w:rsidRPr="001B7A5A">
        <w:rPr>
          <w:rFonts w:asciiTheme="majorHAnsi" w:hAnsiTheme="majorHAnsi" w:cstheme="majorHAnsi"/>
          <w:color w:val="1A1A1A"/>
          <w:sz w:val="23"/>
          <w:szCs w:val="23"/>
          <w:shd w:val="clear" w:color="auto" w:fill="FFFFFF"/>
        </w:rPr>
        <w:t xml:space="preserve">fore the </w:t>
      </w:r>
      <w:r w:rsidR="009471CC" w:rsidRPr="001B7A5A">
        <w:rPr>
          <w:rFonts w:asciiTheme="majorHAnsi" w:hAnsiTheme="majorHAnsi" w:cstheme="majorHAnsi"/>
          <w:color w:val="1A1A1A"/>
          <w:sz w:val="23"/>
          <w:szCs w:val="23"/>
          <w:shd w:val="clear" w:color="auto" w:fill="FFFFFF"/>
        </w:rPr>
        <w:t xml:space="preserve">virtual </w:t>
      </w:r>
      <w:r w:rsidR="007D4993" w:rsidRPr="001B7A5A">
        <w:rPr>
          <w:rFonts w:asciiTheme="majorHAnsi" w:hAnsiTheme="majorHAnsi" w:cstheme="majorHAnsi"/>
          <w:color w:val="1A1A1A"/>
          <w:sz w:val="23"/>
          <w:szCs w:val="23"/>
          <w:shd w:val="clear" w:color="auto" w:fill="FFFFFF"/>
        </w:rPr>
        <w:t>program you were asked to take a peek at your collection</w:t>
      </w:r>
      <w:r w:rsidR="00244FA6" w:rsidRPr="001B7A5A">
        <w:rPr>
          <w:rFonts w:asciiTheme="majorHAnsi" w:hAnsiTheme="majorHAnsi" w:cstheme="majorHAnsi"/>
          <w:color w:val="1A1A1A"/>
          <w:sz w:val="23"/>
          <w:szCs w:val="23"/>
          <w:shd w:val="clear" w:color="auto" w:fill="FFFFFF"/>
        </w:rPr>
        <w:t>s</w:t>
      </w:r>
      <w:r w:rsidR="007D4993" w:rsidRPr="001B7A5A">
        <w:rPr>
          <w:rFonts w:asciiTheme="majorHAnsi" w:hAnsiTheme="majorHAnsi" w:cstheme="majorHAnsi"/>
          <w:color w:val="1A1A1A"/>
          <w:sz w:val="23"/>
          <w:szCs w:val="23"/>
          <w:shd w:val="clear" w:color="auto" w:fill="FFFFFF"/>
        </w:rPr>
        <w:t xml:space="preserve">. </w:t>
      </w:r>
      <w:r w:rsidR="00244FA6" w:rsidRPr="001B7A5A">
        <w:rPr>
          <w:rFonts w:asciiTheme="majorHAnsi" w:hAnsiTheme="majorHAnsi" w:cstheme="majorHAnsi"/>
          <w:color w:val="1A1A1A"/>
          <w:sz w:val="23"/>
          <w:szCs w:val="23"/>
          <w:shd w:val="clear" w:color="auto" w:fill="FFFFFF"/>
        </w:rPr>
        <w:t>After learning a</w:t>
      </w:r>
      <w:r w:rsidR="003B4751" w:rsidRPr="001B7A5A">
        <w:rPr>
          <w:rFonts w:asciiTheme="majorHAnsi" w:hAnsiTheme="majorHAnsi" w:cstheme="majorHAnsi"/>
          <w:color w:val="1A1A1A"/>
          <w:sz w:val="23"/>
          <w:szCs w:val="23"/>
          <w:shd w:val="clear" w:color="auto" w:fill="FFFFFF"/>
        </w:rPr>
        <w:t xml:space="preserve">bout </w:t>
      </w:r>
      <w:r w:rsidR="006F3F84" w:rsidRPr="001B7A5A">
        <w:rPr>
          <w:rFonts w:asciiTheme="majorHAnsi" w:hAnsiTheme="majorHAnsi" w:cstheme="majorHAnsi"/>
          <w:color w:val="1A1A1A"/>
          <w:sz w:val="23"/>
          <w:szCs w:val="23"/>
          <w:shd w:val="clear" w:color="auto" w:fill="FFFFFF"/>
        </w:rPr>
        <w:t xml:space="preserve">equitable library services </w:t>
      </w:r>
      <w:r w:rsidR="003B4751" w:rsidRPr="001B7A5A">
        <w:rPr>
          <w:rFonts w:asciiTheme="majorHAnsi" w:hAnsiTheme="majorHAnsi" w:cstheme="majorHAnsi"/>
          <w:color w:val="1A1A1A"/>
          <w:sz w:val="23"/>
          <w:szCs w:val="23"/>
          <w:shd w:val="clear" w:color="auto" w:fill="FFFFFF"/>
        </w:rPr>
        <w:t>beyond collections during the virtual program</w:t>
      </w:r>
      <w:r>
        <w:rPr>
          <w:rFonts w:asciiTheme="majorHAnsi" w:hAnsiTheme="majorHAnsi" w:cstheme="majorHAnsi"/>
          <w:color w:val="1A1A1A"/>
          <w:sz w:val="23"/>
          <w:szCs w:val="23"/>
          <w:shd w:val="clear" w:color="auto" w:fill="FFFFFF"/>
        </w:rPr>
        <w:t xml:space="preserve">, use </w:t>
      </w:r>
      <w:hyperlink r:id="rId16" w:history="1">
        <w:r w:rsidRPr="00CC5A83">
          <w:rPr>
            <w:rStyle w:val="Hyperlink"/>
            <w:rFonts w:asciiTheme="majorHAnsi" w:hAnsiTheme="majorHAnsi" w:cstheme="majorHAnsi"/>
            <w:sz w:val="23"/>
            <w:szCs w:val="23"/>
            <w:shd w:val="clear" w:color="auto" w:fill="FFFFFF"/>
          </w:rPr>
          <w:t>T</w:t>
        </w:r>
        <w:r w:rsidR="00244FA6" w:rsidRPr="00CC5A83">
          <w:rPr>
            <w:rStyle w:val="Hyperlink"/>
            <w:rFonts w:asciiTheme="majorHAnsi" w:hAnsiTheme="majorHAnsi" w:cstheme="majorHAnsi"/>
            <w:sz w:val="23"/>
            <w:szCs w:val="23"/>
            <w:shd w:val="clear" w:color="auto" w:fill="FFFFFF"/>
          </w:rPr>
          <w:t>he Culturally Sustaining Library Walk</w:t>
        </w:r>
      </w:hyperlink>
      <w:r w:rsidR="00244FA6" w:rsidRPr="001B7A5A">
        <w:rPr>
          <w:rFonts w:asciiTheme="majorHAnsi" w:hAnsiTheme="majorHAnsi" w:cstheme="majorHAnsi"/>
          <w:color w:val="1A1A1A"/>
          <w:sz w:val="23"/>
          <w:szCs w:val="23"/>
          <w:shd w:val="clear" w:color="auto" w:fill="FFFFFF"/>
        </w:rPr>
        <w:t xml:space="preserve"> to </w:t>
      </w:r>
      <w:r w:rsidR="003B4751" w:rsidRPr="001B7A5A">
        <w:rPr>
          <w:rFonts w:asciiTheme="majorHAnsi" w:hAnsiTheme="majorHAnsi" w:cstheme="majorHAnsi"/>
          <w:color w:val="1A1A1A"/>
          <w:sz w:val="23"/>
          <w:szCs w:val="23"/>
          <w:shd w:val="clear" w:color="auto" w:fill="FFFFFF"/>
        </w:rPr>
        <w:t>reflect</w:t>
      </w:r>
      <w:r w:rsidR="00244FA6" w:rsidRPr="001B7A5A">
        <w:rPr>
          <w:rFonts w:asciiTheme="majorHAnsi" w:hAnsiTheme="majorHAnsi" w:cstheme="majorHAnsi"/>
          <w:color w:val="1A1A1A"/>
          <w:sz w:val="23"/>
          <w:szCs w:val="23"/>
          <w:shd w:val="clear" w:color="auto" w:fill="FFFFFF"/>
        </w:rPr>
        <w:t xml:space="preserve"> on another dimension of </w:t>
      </w:r>
      <w:r w:rsidR="006F3F84" w:rsidRPr="001B7A5A">
        <w:rPr>
          <w:rFonts w:asciiTheme="majorHAnsi" w:hAnsiTheme="majorHAnsi" w:cstheme="majorHAnsi"/>
          <w:color w:val="1A1A1A"/>
          <w:sz w:val="23"/>
          <w:szCs w:val="23"/>
          <w:shd w:val="clear" w:color="auto" w:fill="FFFFFF"/>
        </w:rPr>
        <w:t>your</w:t>
      </w:r>
      <w:r w:rsidR="00244FA6" w:rsidRPr="001B7A5A">
        <w:rPr>
          <w:rFonts w:asciiTheme="majorHAnsi" w:hAnsiTheme="majorHAnsi" w:cstheme="majorHAnsi"/>
          <w:color w:val="1A1A1A"/>
          <w:sz w:val="23"/>
          <w:szCs w:val="23"/>
          <w:shd w:val="clear" w:color="auto" w:fill="FFFFFF"/>
        </w:rPr>
        <w:t xml:space="preserve"> library. </w:t>
      </w:r>
      <w:r>
        <w:rPr>
          <w:rFonts w:asciiTheme="majorHAnsi" w:hAnsiTheme="majorHAnsi" w:cstheme="majorHAnsi"/>
          <w:color w:val="1A1A1A"/>
          <w:sz w:val="23"/>
          <w:szCs w:val="23"/>
          <w:shd w:val="clear" w:color="auto" w:fill="FFFFFF"/>
        </w:rPr>
        <w:t>Although we know this tool is b</w:t>
      </w:r>
      <w:r w:rsidR="00244FA6" w:rsidRPr="001B7A5A">
        <w:rPr>
          <w:rFonts w:asciiTheme="majorHAnsi" w:hAnsiTheme="majorHAnsi" w:cstheme="majorHAnsi"/>
          <w:color w:val="1A1A1A"/>
          <w:sz w:val="23"/>
          <w:szCs w:val="23"/>
          <w:shd w:val="clear" w:color="auto" w:fill="FFFFFF"/>
        </w:rPr>
        <w:t xml:space="preserve">est used with a team, we </w:t>
      </w:r>
      <w:r>
        <w:rPr>
          <w:rFonts w:asciiTheme="majorHAnsi" w:hAnsiTheme="majorHAnsi" w:cstheme="majorHAnsi"/>
          <w:color w:val="1A1A1A"/>
          <w:sz w:val="23"/>
          <w:szCs w:val="23"/>
          <w:shd w:val="clear" w:color="auto" w:fill="FFFFFF"/>
        </w:rPr>
        <w:t>understand</w:t>
      </w:r>
      <w:r w:rsidR="00244FA6" w:rsidRPr="001B7A5A">
        <w:rPr>
          <w:rFonts w:asciiTheme="majorHAnsi" w:hAnsiTheme="majorHAnsi" w:cstheme="majorHAnsi"/>
          <w:color w:val="1A1A1A"/>
          <w:sz w:val="23"/>
          <w:szCs w:val="23"/>
          <w:shd w:val="clear" w:color="auto" w:fill="FFFFFF"/>
        </w:rPr>
        <w:t xml:space="preserve"> that may not be possible right now and we hope you come back to use this tool </w:t>
      </w:r>
      <w:r w:rsidR="003B4751" w:rsidRPr="001B7A5A">
        <w:rPr>
          <w:rFonts w:asciiTheme="majorHAnsi" w:hAnsiTheme="majorHAnsi" w:cstheme="majorHAnsi"/>
          <w:color w:val="1A1A1A"/>
          <w:sz w:val="23"/>
          <w:szCs w:val="23"/>
          <w:shd w:val="clear" w:color="auto" w:fill="FFFFFF"/>
        </w:rPr>
        <w:t xml:space="preserve">more completely </w:t>
      </w:r>
      <w:r w:rsidR="00244FA6" w:rsidRPr="001B7A5A">
        <w:rPr>
          <w:rFonts w:asciiTheme="majorHAnsi" w:hAnsiTheme="majorHAnsi" w:cstheme="majorHAnsi"/>
          <w:color w:val="1A1A1A"/>
          <w:sz w:val="23"/>
          <w:szCs w:val="23"/>
          <w:shd w:val="clear" w:color="auto" w:fill="FFFFFF"/>
        </w:rPr>
        <w:t xml:space="preserve">when you can. For now, choose one </w:t>
      </w:r>
      <w:r w:rsidR="003B4751" w:rsidRPr="001B7A5A">
        <w:rPr>
          <w:rFonts w:asciiTheme="majorHAnsi" w:hAnsiTheme="majorHAnsi" w:cstheme="majorHAnsi"/>
          <w:color w:val="1A1A1A"/>
          <w:sz w:val="23"/>
          <w:szCs w:val="23"/>
          <w:shd w:val="clear" w:color="auto" w:fill="FFFFFF"/>
        </w:rPr>
        <w:t xml:space="preserve">area to focus this reflection on: library space, library policies, library staff, or library instruction and programming. Fill in the observations/wonderings and action steps columns for your chosen area.  </w:t>
      </w:r>
    </w:p>
    <w:p w:rsidR="006F3F84" w:rsidRPr="001B7A5A" w:rsidRDefault="006F3F84" w:rsidP="00313963">
      <w:pPr>
        <w:rPr>
          <w:rFonts w:asciiTheme="majorHAnsi" w:hAnsiTheme="majorHAnsi" w:cstheme="majorHAnsi"/>
          <w:color w:val="1A1A1A"/>
          <w:sz w:val="23"/>
          <w:szCs w:val="23"/>
          <w:shd w:val="clear" w:color="auto" w:fill="FFFFFF"/>
        </w:rPr>
      </w:pPr>
    </w:p>
    <w:p w:rsidR="006F3F84" w:rsidRPr="001B7A5A" w:rsidRDefault="006F3F84" w:rsidP="00313963">
      <w:pPr>
        <w:rPr>
          <w:rFonts w:asciiTheme="majorHAnsi" w:hAnsiTheme="majorHAnsi" w:cstheme="majorHAnsi"/>
          <w:color w:val="1A1A1A"/>
          <w:sz w:val="23"/>
          <w:szCs w:val="23"/>
          <w:shd w:val="clear" w:color="auto" w:fill="FFFFFF"/>
        </w:rPr>
      </w:pPr>
      <w:r w:rsidRPr="001B7A5A">
        <w:rPr>
          <w:rFonts w:asciiTheme="majorHAnsi" w:hAnsiTheme="majorHAnsi" w:cstheme="majorHAnsi"/>
          <w:color w:val="1A1A1A"/>
          <w:sz w:val="23"/>
          <w:szCs w:val="23"/>
          <w:shd w:val="clear" w:color="auto" w:fill="FFFFFF"/>
        </w:rPr>
        <w:t xml:space="preserve">1. What area did you choose? </w:t>
      </w:r>
      <w:r w:rsidR="000458DB">
        <w:rPr>
          <w:rFonts w:asciiTheme="majorHAnsi" w:hAnsiTheme="majorHAnsi" w:cstheme="majorHAnsi"/>
          <w:color w:val="1A1A1A"/>
          <w:sz w:val="23"/>
          <w:szCs w:val="23"/>
          <w:shd w:val="clear" w:color="auto" w:fill="FFFFFF"/>
        </w:rPr>
        <w:t>Please describe some of your observations/wonderings.</w:t>
      </w:r>
    </w:p>
    <w:p w:rsidR="006F3F84" w:rsidRPr="001B7A5A" w:rsidRDefault="006E58C0" w:rsidP="00313963">
      <w:pPr>
        <w:rPr>
          <w:rFonts w:asciiTheme="majorHAnsi" w:hAnsiTheme="majorHAnsi" w:cstheme="majorHAnsi"/>
          <w:color w:val="1A1A1A"/>
          <w:sz w:val="23"/>
          <w:szCs w:val="23"/>
          <w:shd w:val="clear" w:color="auto" w:fill="FFFFFF"/>
        </w:rPr>
      </w:pPr>
      <w:r w:rsidRPr="001B7A5A">
        <w:rPr>
          <w:rFonts w:asciiTheme="majorHAnsi" w:hAnsiTheme="majorHAnsi" w:cstheme="majorHAnsi"/>
          <w:bCs/>
          <w:sz w:val="23"/>
          <w:szCs w:val="23"/>
        </w:rPr>
        <w:fldChar w:fldCharType="begin">
          <w:ffData>
            <w:name w:val="Text8"/>
            <w:enabled/>
            <w:calcOnExit w:val="0"/>
            <w:textInput/>
          </w:ffData>
        </w:fldChar>
      </w:r>
      <w:r w:rsidRPr="001B7A5A">
        <w:rPr>
          <w:rFonts w:asciiTheme="majorHAnsi" w:hAnsiTheme="majorHAnsi" w:cstheme="majorHAnsi"/>
          <w:bCs/>
          <w:sz w:val="23"/>
          <w:szCs w:val="23"/>
        </w:rPr>
        <w:instrText xml:space="preserve"> FORMTEXT </w:instrText>
      </w:r>
      <w:r w:rsidRPr="001B7A5A">
        <w:rPr>
          <w:rFonts w:asciiTheme="majorHAnsi" w:hAnsiTheme="majorHAnsi" w:cstheme="majorHAnsi"/>
          <w:bCs/>
          <w:sz w:val="23"/>
          <w:szCs w:val="23"/>
        </w:rPr>
      </w:r>
      <w:r w:rsidRPr="001B7A5A">
        <w:rPr>
          <w:rFonts w:asciiTheme="majorHAnsi" w:hAnsiTheme="majorHAnsi" w:cstheme="majorHAnsi"/>
          <w:bCs/>
          <w:sz w:val="23"/>
          <w:szCs w:val="23"/>
        </w:rPr>
        <w:fldChar w:fldCharType="separate"/>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bCs/>
          <w:sz w:val="23"/>
          <w:szCs w:val="23"/>
        </w:rPr>
        <w:fldChar w:fldCharType="end"/>
      </w:r>
    </w:p>
    <w:p w:rsidR="006F3F84" w:rsidRDefault="006F3F84" w:rsidP="00AB622F">
      <w:pPr>
        <w:rPr>
          <w:rFonts w:asciiTheme="majorHAnsi" w:hAnsiTheme="majorHAnsi" w:cstheme="majorHAnsi"/>
          <w:color w:val="1A1A1A"/>
          <w:sz w:val="23"/>
          <w:szCs w:val="23"/>
          <w:shd w:val="clear" w:color="auto" w:fill="FFFFFF"/>
        </w:rPr>
      </w:pPr>
    </w:p>
    <w:p w:rsidR="000458DB" w:rsidRPr="001B7A5A" w:rsidRDefault="000458DB" w:rsidP="000458DB">
      <w:pPr>
        <w:rPr>
          <w:rFonts w:asciiTheme="majorHAnsi" w:hAnsiTheme="majorHAnsi" w:cstheme="majorHAnsi"/>
          <w:color w:val="1A1A1A"/>
          <w:sz w:val="23"/>
          <w:szCs w:val="23"/>
          <w:shd w:val="clear" w:color="auto" w:fill="FFFFFF"/>
        </w:rPr>
      </w:pPr>
      <w:r>
        <w:rPr>
          <w:rFonts w:asciiTheme="majorHAnsi" w:hAnsiTheme="majorHAnsi" w:cstheme="majorHAnsi"/>
          <w:color w:val="1A1A1A"/>
          <w:sz w:val="23"/>
          <w:szCs w:val="23"/>
          <w:shd w:val="clear" w:color="auto" w:fill="FFFFFF"/>
        </w:rPr>
        <w:t xml:space="preserve">2. </w:t>
      </w:r>
      <w:r w:rsidRPr="001B7A5A">
        <w:rPr>
          <w:rFonts w:asciiTheme="majorHAnsi" w:hAnsiTheme="majorHAnsi" w:cstheme="majorHAnsi"/>
          <w:color w:val="1A1A1A"/>
          <w:sz w:val="23"/>
          <w:szCs w:val="23"/>
          <w:shd w:val="clear" w:color="auto" w:fill="FFFFFF"/>
        </w:rPr>
        <w:t>Based on your observations and reflections, how likely are you to make some changes? And if likely, where will you start?</w:t>
      </w:r>
      <w:bookmarkStart w:id="1" w:name="_GoBack"/>
      <w:bookmarkEnd w:id="1"/>
    </w:p>
    <w:p w:rsidR="000458DB" w:rsidRPr="001B7A5A" w:rsidRDefault="000458DB" w:rsidP="000458DB">
      <w:pPr>
        <w:rPr>
          <w:rFonts w:asciiTheme="majorHAnsi" w:hAnsiTheme="majorHAnsi" w:cstheme="majorHAnsi"/>
          <w:color w:val="1A1A1A"/>
          <w:sz w:val="23"/>
          <w:szCs w:val="23"/>
          <w:shd w:val="clear" w:color="auto" w:fill="FFFFFF"/>
        </w:rPr>
      </w:pPr>
      <w:r w:rsidRPr="001B7A5A">
        <w:rPr>
          <w:rFonts w:asciiTheme="majorHAnsi" w:hAnsiTheme="majorHAnsi" w:cstheme="majorHAnsi"/>
          <w:bCs/>
          <w:sz w:val="23"/>
          <w:szCs w:val="23"/>
        </w:rPr>
        <w:fldChar w:fldCharType="begin">
          <w:ffData>
            <w:name w:val="Text8"/>
            <w:enabled/>
            <w:calcOnExit w:val="0"/>
            <w:textInput/>
          </w:ffData>
        </w:fldChar>
      </w:r>
      <w:r w:rsidRPr="001B7A5A">
        <w:rPr>
          <w:rFonts w:asciiTheme="majorHAnsi" w:hAnsiTheme="majorHAnsi" w:cstheme="majorHAnsi"/>
          <w:bCs/>
          <w:sz w:val="23"/>
          <w:szCs w:val="23"/>
        </w:rPr>
        <w:instrText xml:space="preserve"> FORMTEXT </w:instrText>
      </w:r>
      <w:r w:rsidRPr="001B7A5A">
        <w:rPr>
          <w:rFonts w:asciiTheme="majorHAnsi" w:hAnsiTheme="majorHAnsi" w:cstheme="majorHAnsi"/>
          <w:bCs/>
          <w:sz w:val="23"/>
          <w:szCs w:val="23"/>
        </w:rPr>
      </w:r>
      <w:r w:rsidRPr="001B7A5A">
        <w:rPr>
          <w:rFonts w:asciiTheme="majorHAnsi" w:hAnsiTheme="majorHAnsi" w:cstheme="majorHAnsi"/>
          <w:bCs/>
          <w:sz w:val="23"/>
          <w:szCs w:val="23"/>
        </w:rPr>
        <w:fldChar w:fldCharType="separate"/>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noProof/>
          <w:sz w:val="23"/>
          <w:szCs w:val="23"/>
        </w:rPr>
        <w:t> </w:t>
      </w:r>
      <w:r w:rsidRPr="001B7A5A">
        <w:rPr>
          <w:rFonts w:asciiTheme="majorHAnsi" w:hAnsiTheme="majorHAnsi" w:cstheme="majorHAnsi"/>
          <w:bCs/>
          <w:sz w:val="23"/>
          <w:szCs w:val="23"/>
        </w:rPr>
        <w:fldChar w:fldCharType="end"/>
      </w:r>
    </w:p>
    <w:p w:rsidR="000458DB" w:rsidRPr="001B7A5A" w:rsidRDefault="000458DB" w:rsidP="00AB622F">
      <w:pPr>
        <w:rPr>
          <w:rFonts w:asciiTheme="majorHAnsi" w:hAnsiTheme="majorHAnsi" w:cstheme="majorHAnsi"/>
          <w:color w:val="1A1A1A"/>
          <w:sz w:val="23"/>
          <w:szCs w:val="23"/>
          <w:shd w:val="clear" w:color="auto" w:fill="FFFFFF"/>
        </w:rPr>
      </w:pPr>
    </w:p>
    <w:p w:rsidR="006F3F84" w:rsidRPr="001B7A5A" w:rsidRDefault="006F3F84" w:rsidP="00AB622F">
      <w:pPr>
        <w:rPr>
          <w:rFonts w:asciiTheme="majorHAnsi" w:hAnsiTheme="majorHAnsi" w:cstheme="majorHAnsi"/>
          <w:color w:val="1A1A1A"/>
          <w:sz w:val="23"/>
          <w:szCs w:val="23"/>
          <w:shd w:val="clear" w:color="auto" w:fill="FFFFFF"/>
        </w:rPr>
      </w:pPr>
    </w:p>
    <w:p w:rsidR="00243CC6" w:rsidRDefault="00243CC6" w:rsidP="00FD1691">
      <w:pPr>
        <w:rPr>
          <w:rFonts w:asciiTheme="majorHAnsi" w:hAnsiTheme="majorHAnsi" w:cstheme="majorHAnsi"/>
          <w:color w:val="1A1A1A"/>
          <w:sz w:val="23"/>
          <w:szCs w:val="23"/>
          <w:shd w:val="clear" w:color="auto" w:fill="FFFFFF"/>
        </w:rPr>
      </w:pPr>
    </w:p>
    <w:p w:rsidR="00243CC6" w:rsidRDefault="00243CC6" w:rsidP="00FD1691">
      <w:pPr>
        <w:rPr>
          <w:rFonts w:asciiTheme="majorHAnsi" w:hAnsiTheme="majorHAnsi" w:cstheme="majorHAnsi"/>
          <w:color w:val="1A1A1A"/>
          <w:sz w:val="23"/>
          <w:szCs w:val="23"/>
          <w:shd w:val="clear" w:color="auto" w:fill="FFFFFF"/>
        </w:rPr>
      </w:pPr>
    </w:p>
    <w:p w:rsidR="00FD1691" w:rsidRPr="001B7A5A" w:rsidRDefault="006F3F84" w:rsidP="00FD1691">
      <w:pPr>
        <w:rPr>
          <w:rFonts w:ascii="Arial Narrow" w:hAnsi="Arial Narrow" w:cs="Arial Narrow"/>
          <w:sz w:val="23"/>
          <w:szCs w:val="23"/>
        </w:rPr>
      </w:pPr>
      <w:r w:rsidRPr="001B7A5A">
        <w:rPr>
          <w:rFonts w:asciiTheme="majorHAnsi" w:hAnsiTheme="majorHAnsi" w:cstheme="majorHAnsi"/>
          <w:color w:val="1A1A1A"/>
          <w:sz w:val="23"/>
          <w:szCs w:val="23"/>
          <w:shd w:val="clear" w:color="auto" w:fill="FFFFFF"/>
        </w:rPr>
        <w:t xml:space="preserve">[Note: The Culturally Sustaining Library Walk </w:t>
      </w:r>
      <w:r w:rsidR="00E4216E" w:rsidRPr="001B7A5A">
        <w:rPr>
          <w:rFonts w:asciiTheme="majorHAnsi" w:hAnsiTheme="majorHAnsi" w:cstheme="majorHAnsi"/>
          <w:color w:val="1A1A1A"/>
          <w:sz w:val="23"/>
          <w:szCs w:val="23"/>
          <w:shd w:val="clear" w:color="auto" w:fill="FFFFFF"/>
        </w:rPr>
        <w:t>was adapted by Sandra Hughes-</w:t>
      </w:r>
      <w:proofErr w:type="spellStart"/>
      <w:r w:rsidR="00E4216E" w:rsidRPr="001B7A5A">
        <w:rPr>
          <w:rFonts w:asciiTheme="majorHAnsi" w:hAnsiTheme="majorHAnsi" w:cstheme="majorHAnsi"/>
          <w:color w:val="1A1A1A"/>
          <w:sz w:val="23"/>
          <w:szCs w:val="23"/>
          <w:shd w:val="clear" w:color="auto" w:fill="FFFFFF"/>
        </w:rPr>
        <w:t>Hassell</w:t>
      </w:r>
      <w:proofErr w:type="spellEnd"/>
      <w:r w:rsidR="00E4216E" w:rsidRPr="001B7A5A">
        <w:rPr>
          <w:rFonts w:asciiTheme="majorHAnsi" w:hAnsiTheme="majorHAnsi" w:cstheme="majorHAnsi"/>
          <w:color w:val="1A1A1A"/>
          <w:sz w:val="23"/>
          <w:szCs w:val="23"/>
          <w:shd w:val="clear" w:color="auto" w:fill="FFFFFF"/>
        </w:rPr>
        <w:t xml:space="preserve">, Casey Rawson, Kimberly Hirsh, and Amanda </w:t>
      </w:r>
      <w:proofErr w:type="spellStart"/>
      <w:r w:rsidR="00E4216E" w:rsidRPr="001B7A5A">
        <w:rPr>
          <w:rFonts w:asciiTheme="majorHAnsi" w:hAnsiTheme="majorHAnsi" w:cstheme="majorHAnsi"/>
          <w:color w:val="1A1A1A"/>
          <w:sz w:val="23"/>
          <w:szCs w:val="23"/>
          <w:shd w:val="clear" w:color="auto" w:fill="FFFFFF"/>
        </w:rPr>
        <w:t>Hitson</w:t>
      </w:r>
      <w:proofErr w:type="spellEnd"/>
      <w:r w:rsidR="00E4216E" w:rsidRPr="001B7A5A">
        <w:rPr>
          <w:rFonts w:asciiTheme="majorHAnsi" w:hAnsiTheme="majorHAnsi" w:cstheme="majorHAnsi"/>
          <w:color w:val="1A1A1A"/>
          <w:sz w:val="23"/>
          <w:szCs w:val="23"/>
          <w:shd w:val="clear" w:color="auto" w:fill="FFFFFF"/>
        </w:rPr>
        <w:t xml:space="preserve"> from “</w:t>
      </w:r>
      <w:hyperlink r:id="rId17" w:tgtFrame="_blank" w:history="1">
        <w:r w:rsidR="00E4216E" w:rsidRPr="001B7A5A">
          <w:rPr>
            <w:rStyle w:val="Hyperlink"/>
            <w:rFonts w:asciiTheme="majorHAnsi" w:hAnsiTheme="majorHAnsi" w:cstheme="majorHAnsi"/>
            <w:color w:val="007ACC"/>
            <w:sz w:val="23"/>
            <w:szCs w:val="23"/>
            <w:shd w:val="clear" w:color="auto" w:fill="FFFFFF"/>
          </w:rPr>
          <w:t>The Library Learning Walk</w:t>
        </w:r>
      </w:hyperlink>
      <w:r w:rsidR="00E4216E" w:rsidRPr="001B7A5A">
        <w:rPr>
          <w:rFonts w:asciiTheme="majorHAnsi" w:hAnsiTheme="majorHAnsi" w:cstheme="majorHAnsi"/>
          <w:color w:val="1A1A1A"/>
          <w:sz w:val="23"/>
          <w:szCs w:val="23"/>
          <w:shd w:val="clear" w:color="auto" w:fill="FFFFFF"/>
        </w:rPr>
        <w:t>” developed by the New York City Department of Education, Office of Library Services, June 2004. Retrieved March 1, 2013.</w:t>
      </w:r>
      <w:r w:rsidRPr="001B7A5A">
        <w:rPr>
          <w:rFonts w:asciiTheme="majorHAnsi" w:hAnsiTheme="majorHAnsi" w:cstheme="majorHAnsi"/>
          <w:color w:val="1A1A1A"/>
          <w:sz w:val="23"/>
          <w:szCs w:val="23"/>
          <w:shd w:val="clear" w:color="auto" w:fill="FFFFFF"/>
        </w:rPr>
        <w:t>]</w:t>
      </w:r>
      <w:r w:rsidR="00CB3AF1">
        <w:rPr>
          <w:rFonts w:asciiTheme="majorHAnsi" w:hAnsiTheme="majorHAnsi" w:cstheme="majorHAnsi"/>
          <w:color w:val="1A1A1A"/>
          <w:sz w:val="23"/>
          <w:szCs w:val="23"/>
          <w:shd w:val="clear" w:color="auto" w:fill="FFFFFF"/>
        </w:rPr>
        <w:t xml:space="preserve"> </w:t>
      </w:r>
    </w:p>
    <w:sectPr w:rsidR="00FD1691" w:rsidRPr="001B7A5A" w:rsidSect="00CB3AF1">
      <w:headerReference w:type="default" r:id="rId18"/>
      <w:pgSz w:w="12240" w:h="15840"/>
      <w:pgMar w:top="540" w:right="1080" w:bottom="450" w:left="108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FA" w:rsidRDefault="00FC51FA" w:rsidP="00580CA0">
      <w:r>
        <w:separator/>
      </w:r>
    </w:p>
  </w:endnote>
  <w:endnote w:type="continuationSeparator" w:id="0">
    <w:p w:rsidR="00FC51FA" w:rsidRDefault="00FC51FA" w:rsidP="0058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FA" w:rsidRDefault="00FC51FA" w:rsidP="00580CA0">
      <w:r>
        <w:separator/>
      </w:r>
    </w:p>
  </w:footnote>
  <w:footnote w:type="continuationSeparator" w:id="0">
    <w:p w:rsidR="00FC51FA" w:rsidRDefault="00FC51FA" w:rsidP="00580C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B2" w:rsidRDefault="009874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1828"/>
    <w:multiLevelType w:val="multilevel"/>
    <w:tmpl w:val="CC2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36D12"/>
    <w:multiLevelType w:val="hybridMultilevel"/>
    <w:tmpl w:val="AFF851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D7F07"/>
    <w:multiLevelType w:val="hybridMultilevel"/>
    <w:tmpl w:val="080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D77E2"/>
    <w:multiLevelType w:val="hybridMultilevel"/>
    <w:tmpl w:val="890CFBE2"/>
    <w:lvl w:ilvl="0" w:tplc="6BAE894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640A5"/>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93D72"/>
    <w:multiLevelType w:val="hybridMultilevel"/>
    <w:tmpl w:val="3D928390"/>
    <w:lvl w:ilvl="0" w:tplc="8EA02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B365D"/>
    <w:multiLevelType w:val="hybridMultilevel"/>
    <w:tmpl w:val="A358D41C"/>
    <w:lvl w:ilvl="0" w:tplc="B7FE2C94">
      <w:start w:val="1"/>
      <w:numFmt w:val="decimal"/>
      <w:lvlText w:val="%1."/>
      <w:lvlJc w:val="left"/>
      <w:pPr>
        <w:ind w:left="720" w:hanging="360"/>
      </w:pPr>
      <w:rPr>
        <w:rFonts w:cs="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22D8C"/>
    <w:multiLevelType w:val="hybridMultilevel"/>
    <w:tmpl w:val="6C6E44E2"/>
    <w:lvl w:ilvl="0" w:tplc="23BC3B5E">
      <w:start w:val="1"/>
      <w:numFmt w:val="decimal"/>
      <w:lvlText w:val="%1."/>
      <w:lvlJc w:val="left"/>
      <w:pPr>
        <w:ind w:left="360" w:hanging="360"/>
      </w:pPr>
      <w:rPr>
        <w:rFonts w:asciiTheme="minorHAnsi" w:hAnsiTheme="minorHAnsi"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174666"/>
    <w:multiLevelType w:val="hybridMultilevel"/>
    <w:tmpl w:val="F72A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50BC1"/>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7361A"/>
    <w:multiLevelType w:val="hybridMultilevel"/>
    <w:tmpl w:val="9482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06C49"/>
    <w:multiLevelType w:val="hybridMultilevel"/>
    <w:tmpl w:val="13A26A88"/>
    <w:lvl w:ilvl="0" w:tplc="42CE407A">
      <w:start w:val="1"/>
      <w:numFmt w:val="upperLetter"/>
      <w:lvlText w:val="%1."/>
      <w:lvlJc w:val="left"/>
      <w:pPr>
        <w:ind w:left="720" w:hanging="360"/>
      </w:pPr>
      <w:rPr>
        <w:rFonts w:cs="Arial Narrow"/>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CC2C73"/>
    <w:multiLevelType w:val="hybridMultilevel"/>
    <w:tmpl w:val="72708FCE"/>
    <w:lvl w:ilvl="0" w:tplc="6BAE89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565D0"/>
    <w:multiLevelType w:val="hybridMultilevel"/>
    <w:tmpl w:val="34B2DF12"/>
    <w:lvl w:ilvl="0" w:tplc="2F089122">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53E30"/>
    <w:multiLevelType w:val="hybridMultilevel"/>
    <w:tmpl w:val="B7BEAA8A"/>
    <w:lvl w:ilvl="0" w:tplc="F4BC8C86">
      <w:start w:val="1"/>
      <w:numFmt w:val="upperLetter"/>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4"/>
  </w:num>
  <w:num w:numId="5">
    <w:abstractNumId w:val="2"/>
  </w:num>
  <w:num w:numId="6">
    <w:abstractNumId w:val="5"/>
  </w:num>
  <w:num w:numId="7">
    <w:abstractNumId w:val="6"/>
  </w:num>
  <w:num w:numId="8">
    <w:abstractNumId w:val="14"/>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BA"/>
    <w:rsid w:val="00004362"/>
    <w:rsid w:val="00007D62"/>
    <w:rsid w:val="00015AA3"/>
    <w:rsid w:val="00033163"/>
    <w:rsid w:val="00037454"/>
    <w:rsid w:val="000458DB"/>
    <w:rsid w:val="00071403"/>
    <w:rsid w:val="000864B6"/>
    <w:rsid w:val="000900FA"/>
    <w:rsid w:val="000C3983"/>
    <w:rsid w:val="000D1E32"/>
    <w:rsid w:val="0011255C"/>
    <w:rsid w:val="0011487C"/>
    <w:rsid w:val="00115622"/>
    <w:rsid w:val="001164F4"/>
    <w:rsid w:val="001174BD"/>
    <w:rsid w:val="00122F8D"/>
    <w:rsid w:val="00145B4E"/>
    <w:rsid w:val="001549A8"/>
    <w:rsid w:val="00154E81"/>
    <w:rsid w:val="001605C5"/>
    <w:rsid w:val="00161CEE"/>
    <w:rsid w:val="00182AEE"/>
    <w:rsid w:val="00193289"/>
    <w:rsid w:val="001A165F"/>
    <w:rsid w:val="001B7900"/>
    <w:rsid w:val="001B7A5A"/>
    <w:rsid w:val="001C0121"/>
    <w:rsid w:val="001C3CE2"/>
    <w:rsid w:val="001D3282"/>
    <w:rsid w:val="001D38BC"/>
    <w:rsid w:val="00200C3B"/>
    <w:rsid w:val="002165AF"/>
    <w:rsid w:val="00233917"/>
    <w:rsid w:val="00243CC6"/>
    <w:rsid w:val="00244FA6"/>
    <w:rsid w:val="00254158"/>
    <w:rsid w:val="0029404E"/>
    <w:rsid w:val="002E58DD"/>
    <w:rsid w:val="002F7D9A"/>
    <w:rsid w:val="00302EB2"/>
    <w:rsid w:val="00313963"/>
    <w:rsid w:val="003234F2"/>
    <w:rsid w:val="00335C3C"/>
    <w:rsid w:val="00347910"/>
    <w:rsid w:val="00366C4F"/>
    <w:rsid w:val="00376558"/>
    <w:rsid w:val="00380F64"/>
    <w:rsid w:val="00396374"/>
    <w:rsid w:val="003B4751"/>
    <w:rsid w:val="003C46F8"/>
    <w:rsid w:val="003E4A78"/>
    <w:rsid w:val="003F519A"/>
    <w:rsid w:val="003F763E"/>
    <w:rsid w:val="00415EEA"/>
    <w:rsid w:val="0045400E"/>
    <w:rsid w:val="004602BB"/>
    <w:rsid w:val="0046411D"/>
    <w:rsid w:val="004779D8"/>
    <w:rsid w:val="00490074"/>
    <w:rsid w:val="00496F54"/>
    <w:rsid w:val="004A55D7"/>
    <w:rsid w:val="004C68A6"/>
    <w:rsid w:val="004D36CE"/>
    <w:rsid w:val="004D7099"/>
    <w:rsid w:val="004F7BE1"/>
    <w:rsid w:val="00504DBB"/>
    <w:rsid w:val="00523E20"/>
    <w:rsid w:val="0053567A"/>
    <w:rsid w:val="00536FA8"/>
    <w:rsid w:val="005553E1"/>
    <w:rsid w:val="00580CA0"/>
    <w:rsid w:val="005F2309"/>
    <w:rsid w:val="00613ACF"/>
    <w:rsid w:val="0063185C"/>
    <w:rsid w:val="0063696B"/>
    <w:rsid w:val="006665B5"/>
    <w:rsid w:val="00674A43"/>
    <w:rsid w:val="006828E1"/>
    <w:rsid w:val="00692B22"/>
    <w:rsid w:val="006A251F"/>
    <w:rsid w:val="006B789D"/>
    <w:rsid w:val="006C776E"/>
    <w:rsid w:val="006D1070"/>
    <w:rsid w:val="006E58C0"/>
    <w:rsid w:val="006E7174"/>
    <w:rsid w:val="006F1C86"/>
    <w:rsid w:val="006F3F84"/>
    <w:rsid w:val="006F56B1"/>
    <w:rsid w:val="0070065C"/>
    <w:rsid w:val="00702E02"/>
    <w:rsid w:val="00704841"/>
    <w:rsid w:val="007060D0"/>
    <w:rsid w:val="00754413"/>
    <w:rsid w:val="007567F9"/>
    <w:rsid w:val="00756CB8"/>
    <w:rsid w:val="00760F1F"/>
    <w:rsid w:val="00762B12"/>
    <w:rsid w:val="00783184"/>
    <w:rsid w:val="007867FF"/>
    <w:rsid w:val="00795F35"/>
    <w:rsid w:val="007A67ED"/>
    <w:rsid w:val="007C4F93"/>
    <w:rsid w:val="007D0DBD"/>
    <w:rsid w:val="007D4993"/>
    <w:rsid w:val="007D7C0C"/>
    <w:rsid w:val="008045D5"/>
    <w:rsid w:val="0081631B"/>
    <w:rsid w:val="008263BF"/>
    <w:rsid w:val="00835E33"/>
    <w:rsid w:val="008419A7"/>
    <w:rsid w:val="0088100D"/>
    <w:rsid w:val="008A3F55"/>
    <w:rsid w:val="008A63D6"/>
    <w:rsid w:val="008C1972"/>
    <w:rsid w:val="008E4BE4"/>
    <w:rsid w:val="008F597F"/>
    <w:rsid w:val="0090577A"/>
    <w:rsid w:val="009077BD"/>
    <w:rsid w:val="00914EF0"/>
    <w:rsid w:val="00923F09"/>
    <w:rsid w:val="00926F5F"/>
    <w:rsid w:val="009471CC"/>
    <w:rsid w:val="00947352"/>
    <w:rsid w:val="00954704"/>
    <w:rsid w:val="00954F0D"/>
    <w:rsid w:val="009615CA"/>
    <w:rsid w:val="00974AED"/>
    <w:rsid w:val="00981B42"/>
    <w:rsid w:val="009874B2"/>
    <w:rsid w:val="0099656D"/>
    <w:rsid w:val="009A069C"/>
    <w:rsid w:val="009B0051"/>
    <w:rsid w:val="009C11C8"/>
    <w:rsid w:val="009D1737"/>
    <w:rsid w:val="009E3906"/>
    <w:rsid w:val="009F72CD"/>
    <w:rsid w:val="00A024B9"/>
    <w:rsid w:val="00A02D8A"/>
    <w:rsid w:val="00A06287"/>
    <w:rsid w:val="00A25FDD"/>
    <w:rsid w:val="00A278E6"/>
    <w:rsid w:val="00A643B1"/>
    <w:rsid w:val="00A74AC3"/>
    <w:rsid w:val="00A82BE7"/>
    <w:rsid w:val="00A83B87"/>
    <w:rsid w:val="00A879A8"/>
    <w:rsid w:val="00A9067E"/>
    <w:rsid w:val="00AA7BA2"/>
    <w:rsid w:val="00AB3C29"/>
    <w:rsid w:val="00AB622F"/>
    <w:rsid w:val="00AC55D8"/>
    <w:rsid w:val="00AD0C67"/>
    <w:rsid w:val="00AD1CDD"/>
    <w:rsid w:val="00AD6E48"/>
    <w:rsid w:val="00AF4E66"/>
    <w:rsid w:val="00B04F4B"/>
    <w:rsid w:val="00B10462"/>
    <w:rsid w:val="00B52730"/>
    <w:rsid w:val="00B532F4"/>
    <w:rsid w:val="00B636C4"/>
    <w:rsid w:val="00B64FB9"/>
    <w:rsid w:val="00B80691"/>
    <w:rsid w:val="00BA0EFB"/>
    <w:rsid w:val="00BB23E6"/>
    <w:rsid w:val="00BD2E41"/>
    <w:rsid w:val="00BD7CF1"/>
    <w:rsid w:val="00BF4695"/>
    <w:rsid w:val="00C32489"/>
    <w:rsid w:val="00C63BA5"/>
    <w:rsid w:val="00C64EC7"/>
    <w:rsid w:val="00C92CCD"/>
    <w:rsid w:val="00CB3AF1"/>
    <w:rsid w:val="00CC483E"/>
    <w:rsid w:val="00CC5A83"/>
    <w:rsid w:val="00CD5FDF"/>
    <w:rsid w:val="00CE527E"/>
    <w:rsid w:val="00CF7C8C"/>
    <w:rsid w:val="00D004A8"/>
    <w:rsid w:val="00D04D4D"/>
    <w:rsid w:val="00D1052E"/>
    <w:rsid w:val="00D2122C"/>
    <w:rsid w:val="00D51FAA"/>
    <w:rsid w:val="00D55B85"/>
    <w:rsid w:val="00D577E5"/>
    <w:rsid w:val="00D76921"/>
    <w:rsid w:val="00D77A99"/>
    <w:rsid w:val="00D84C96"/>
    <w:rsid w:val="00D9104D"/>
    <w:rsid w:val="00D9175D"/>
    <w:rsid w:val="00DA0EE6"/>
    <w:rsid w:val="00DC5647"/>
    <w:rsid w:val="00DE2BF6"/>
    <w:rsid w:val="00DE65DD"/>
    <w:rsid w:val="00DF32CF"/>
    <w:rsid w:val="00E00144"/>
    <w:rsid w:val="00E10A32"/>
    <w:rsid w:val="00E15648"/>
    <w:rsid w:val="00E3573F"/>
    <w:rsid w:val="00E40A97"/>
    <w:rsid w:val="00E4216E"/>
    <w:rsid w:val="00E43216"/>
    <w:rsid w:val="00E56CA9"/>
    <w:rsid w:val="00E63266"/>
    <w:rsid w:val="00E840A6"/>
    <w:rsid w:val="00E865BA"/>
    <w:rsid w:val="00EB2311"/>
    <w:rsid w:val="00EB76C3"/>
    <w:rsid w:val="00ED466A"/>
    <w:rsid w:val="00EF16D4"/>
    <w:rsid w:val="00EF5A30"/>
    <w:rsid w:val="00F17616"/>
    <w:rsid w:val="00F275C7"/>
    <w:rsid w:val="00F27912"/>
    <w:rsid w:val="00F303C1"/>
    <w:rsid w:val="00F5300E"/>
    <w:rsid w:val="00F61A47"/>
    <w:rsid w:val="00F71E43"/>
    <w:rsid w:val="00F96E9C"/>
    <w:rsid w:val="00FC1760"/>
    <w:rsid w:val="00FC51FA"/>
    <w:rsid w:val="00FD1691"/>
    <w:rsid w:val="00FE7A5E"/>
    <w:rsid w:val="00FF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2CF96"/>
  <w14:defaultImageDpi w14:val="300"/>
  <w15:docId w15:val="{C34706BE-FC5F-43AC-ADA7-B11BF094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A9"/>
    <w:rPr>
      <w:rFonts w:asciiTheme="minorHAnsi" w:hAnsiTheme="minorHAnsi"/>
    </w:rPr>
  </w:style>
  <w:style w:type="paragraph" w:styleId="Heading1">
    <w:name w:val="heading 1"/>
    <w:basedOn w:val="Normal"/>
    <w:next w:val="Normal"/>
    <w:link w:val="Heading1Char"/>
    <w:uiPriority w:val="9"/>
    <w:qFormat/>
    <w:rsid w:val="00F53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5F35"/>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F5300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APA Level 1"/>
    <w:basedOn w:val="Normal"/>
    <w:next w:val="Normal"/>
    <w:link w:val="Heading6Char"/>
    <w:autoRedefine/>
    <w:uiPriority w:val="9"/>
    <w:unhideWhenUsed/>
    <w:qFormat/>
    <w:rsid w:val="00200C3B"/>
    <w:pPr>
      <w:keepNext/>
      <w:keepLines/>
      <w:spacing w:line="480" w:lineRule="auto"/>
      <w:jc w:val="center"/>
      <w:outlineLvl w:val="5"/>
    </w:pPr>
    <w:rPr>
      <w:rFonts w:ascii="Times New Roman" w:eastAsiaTheme="majorEastAsia" w:hAnsi="Times New Roman" w:cstheme="majorBidi"/>
      <w:b/>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Chapter Title"/>
    <w:basedOn w:val="Normal"/>
    <w:next w:val="Normal"/>
    <w:autoRedefine/>
    <w:uiPriority w:val="39"/>
    <w:qFormat/>
    <w:rsid w:val="00D84C96"/>
    <w:pPr>
      <w:spacing w:before="120" w:line="480" w:lineRule="auto"/>
    </w:pPr>
    <w:rPr>
      <w:rFonts w:ascii="Times New Roman" w:eastAsiaTheme="minorHAnsi" w:hAnsi="Times New Roman" w:cs="Times New Roman"/>
      <w:b/>
      <w:lang w:eastAsia="en-US"/>
    </w:rPr>
  </w:style>
  <w:style w:type="character" w:customStyle="1" w:styleId="Heading3Char">
    <w:name w:val="Heading 3 Char"/>
    <w:basedOn w:val="DefaultParagraphFont"/>
    <w:link w:val="Heading3"/>
    <w:uiPriority w:val="9"/>
    <w:semiHidden/>
    <w:rsid w:val="00795F3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qFormat/>
    <w:rsid w:val="00D84C96"/>
    <w:pPr>
      <w:spacing w:line="480" w:lineRule="auto"/>
      <w:ind w:left="240"/>
    </w:pPr>
    <w:rPr>
      <w:rFonts w:ascii="Times New Roman" w:eastAsiaTheme="minorHAnsi" w:hAnsi="Times New Roman" w:cs="Times New Roman"/>
      <w:szCs w:val="22"/>
      <w:lang w:eastAsia="en-US"/>
    </w:rPr>
  </w:style>
  <w:style w:type="paragraph" w:styleId="TOC3">
    <w:name w:val="toc 3"/>
    <w:basedOn w:val="Normal"/>
    <w:next w:val="Normal"/>
    <w:autoRedefine/>
    <w:uiPriority w:val="39"/>
    <w:qFormat/>
    <w:rsid w:val="00D84C96"/>
    <w:pPr>
      <w:spacing w:line="480" w:lineRule="auto"/>
      <w:ind w:left="480"/>
    </w:pPr>
    <w:rPr>
      <w:rFonts w:ascii="Times New Roman" w:eastAsiaTheme="minorHAnsi" w:hAnsi="Times New Roman" w:cs="Times New Roman"/>
      <w:szCs w:val="22"/>
      <w:lang w:eastAsia="en-US"/>
    </w:rPr>
  </w:style>
  <w:style w:type="paragraph" w:styleId="TOC4">
    <w:name w:val="toc 4"/>
    <w:aliases w:val="Level 4"/>
    <w:basedOn w:val="Normal"/>
    <w:next w:val="Normal"/>
    <w:autoRedefine/>
    <w:uiPriority w:val="39"/>
    <w:unhideWhenUsed/>
    <w:rsid w:val="00795F35"/>
    <w:pPr>
      <w:spacing w:line="480" w:lineRule="auto"/>
      <w:ind w:left="720"/>
    </w:pPr>
    <w:rPr>
      <w:rFonts w:ascii="Times New Roman" w:eastAsiaTheme="minorHAnsi" w:hAnsi="Times New Roman" w:cs="Times New Roman"/>
      <w:b/>
      <w:i/>
      <w:lang w:eastAsia="en-US"/>
    </w:rPr>
  </w:style>
  <w:style w:type="paragraph" w:styleId="TOC5">
    <w:name w:val="toc 5"/>
    <w:aliases w:val="Level 5"/>
    <w:basedOn w:val="Normal"/>
    <w:next w:val="Normal"/>
    <w:autoRedefine/>
    <w:uiPriority w:val="39"/>
    <w:unhideWhenUsed/>
    <w:rsid w:val="00795F35"/>
    <w:pPr>
      <w:spacing w:line="480" w:lineRule="auto"/>
      <w:ind w:left="720"/>
    </w:pPr>
    <w:rPr>
      <w:rFonts w:ascii="Times New Roman" w:eastAsiaTheme="minorHAnsi" w:hAnsi="Times New Roman" w:cs="Times New Roman"/>
      <w:i/>
      <w:lang w:eastAsia="en-US"/>
    </w:rPr>
  </w:style>
  <w:style w:type="character" w:customStyle="1" w:styleId="Heading6Char">
    <w:name w:val="Heading 6 Char"/>
    <w:aliases w:val="APA Level 1 Char"/>
    <w:basedOn w:val="DefaultParagraphFont"/>
    <w:link w:val="Heading6"/>
    <w:uiPriority w:val="9"/>
    <w:rsid w:val="00200C3B"/>
    <w:rPr>
      <w:rFonts w:eastAsiaTheme="majorEastAsia" w:cstheme="majorBidi"/>
      <w:b/>
      <w:iCs/>
    </w:rPr>
  </w:style>
  <w:style w:type="paragraph" w:styleId="Header">
    <w:name w:val="header"/>
    <w:basedOn w:val="Normal"/>
    <w:link w:val="Head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HeaderChar">
    <w:name w:val="Header Char"/>
    <w:basedOn w:val="DefaultParagraphFont"/>
    <w:link w:val="Header"/>
    <w:uiPriority w:val="99"/>
    <w:rsid w:val="00580CA0"/>
    <w:rPr>
      <w:rFonts w:eastAsiaTheme="minorHAnsi" w:cs="Times New Roman"/>
      <w:lang w:eastAsia="en-US"/>
    </w:rPr>
  </w:style>
  <w:style w:type="paragraph" w:styleId="Footer">
    <w:name w:val="footer"/>
    <w:basedOn w:val="Normal"/>
    <w:link w:val="Foot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FooterChar">
    <w:name w:val="Footer Char"/>
    <w:basedOn w:val="DefaultParagraphFont"/>
    <w:link w:val="Footer"/>
    <w:uiPriority w:val="99"/>
    <w:rsid w:val="00580CA0"/>
    <w:rPr>
      <w:rFonts w:eastAsiaTheme="minorHAnsi" w:cs="Times New Roman"/>
      <w:lang w:eastAsia="en-US"/>
    </w:rPr>
  </w:style>
  <w:style w:type="paragraph" w:styleId="BalloonText">
    <w:name w:val="Balloon Text"/>
    <w:basedOn w:val="Normal"/>
    <w:link w:val="BalloonTextChar"/>
    <w:uiPriority w:val="99"/>
    <w:semiHidden/>
    <w:unhideWhenUsed/>
    <w:rsid w:val="00580CA0"/>
    <w:rPr>
      <w:rFonts w:ascii="Lucida Grande" w:eastAsiaTheme="minorHAnsi" w:hAnsi="Lucida Grande" w:cs="Times New Roman"/>
      <w:sz w:val="18"/>
      <w:szCs w:val="18"/>
      <w:lang w:eastAsia="en-US"/>
    </w:rPr>
  </w:style>
  <w:style w:type="character" w:customStyle="1" w:styleId="BalloonTextChar">
    <w:name w:val="Balloon Text Char"/>
    <w:basedOn w:val="DefaultParagraphFont"/>
    <w:link w:val="BalloonText"/>
    <w:uiPriority w:val="99"/>
    <w:semiHidden/>
    <w:rsid w:val="00580CA0"/>
    <w:rPr>
      <w:rFonts w:ascii="Lucida Grande" w:eastAsiaTheme="minorHAnsi" w:hAnsi="Lucida Grande" w:cs="Times New Roman"/>
      <w:sz w:val="18"/>
      <w:szCs w:val="18"/>
      <w:lang w:eastAsia="en-US"/>
    </w:rPr>
  </w:style>
  <w:style w:type="character" w:customStyle="1" w:styleId="Heading1Char">
    <w:name w:val="Heading 1 Char"/>
    <w:basedOn w:val="DefaultParagraphFont"/>
    <w:link w:val="Heading1"/>
    <w:uiPriority w:val="9"/>
    <w:rsid w:val="00F5300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F5300E"/>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704841"/>
    <w:rPr>
      <w:color w:val="0000FF"/>
      <w:u w:val="single"/>
    </w:rPr>
  </w:style>
  <w:style w:type="paragraph" w:styleId="BodyTextIndent">
    <w:name w:val="Body Text Indent"/>
    <w:basedOn w:val="Normal"/>
    <w:link w:val="BodyTextIndentChar"/>
    <w:uiPriority w:val="99"/>
    <w:unhideWhenUsed/>
    <w:rsid w:val="00D77A99"/>
    <w:pPr>
      <w:spacing w:line="360" w:lineRule="auto"/>
      <w:ind w:left="1083" w:hanging="363"/>
    </w:pPr>
    <w:rPr>
      <w:rFonts w:ascii="Arial" w:eastAsia="Times New Roman" w:hAnsi="Arial" w:cs="Arial"/>
      <w:lang w:eastAsia="en-US"/>
    </w:rPr>
  </w:style>
  <w:style w:type="character" w:customStyle="1" w:styleId="BodyTextIndentChar">
    <w:name w:val="Body Text Indent Char"/>
    <w:basedOn w:val="DefaultParagraphFont"/>
    <w:link w:val="BodyTextIndent"/>
    <w:uiPriority w:val="99"/>
    <w:rsid w:val="00D77A99"/>
    <w:rPr>
      <w:rFonts w:ascii="Arial" w:eastAsia="Times New Roman" w:hAnsi="Arial" w:cs="Arial"/>
      <w:lang w:eastAsia="en-US"/>
    </w:rPr>
  </w:style>
  <w:style w:type="paragraph" w:styleId="ListParagraph">
    <w:name w:val="List Paragraph"/>
    <w:basedOn w:val="Normal"/>
    <w:uiPriority w:val="34"/>
    <w:qFormat/>
    <w:rsid w:val="00A024B9"/>
    <w:pPr>
      <w:ind w:left="720"/>
      <w:contextualSpacing/>
    </w:pPr>
  </w:style>
  <w:style w:type="paragraph" w:styleId="NormalWeb">
    <w:name w:val="Normal (Web)"/>
    <w:basedOn w:val="Normal"/>
    <w:uiPriority w:val="99"/>
    <w:semiHidden/>
    <w:unhideWhenUsed/>
    <w:rsid w:val="00037454"/>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779D8"/>
    <w:rPr>
      <w:b/>
      <w:bCs/>
    </w:rPr>
  </w:style>
  <w:style w:type="paragraph" w:customStyle="1" w:styleId="authors-name">
    <w:name w:val="authors-name"/>
    <w:basedOn w:val="Normal"/>
    <w:rsid w:val="008419A7"/>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semiHidden/>
    <w:unhideWhenUsed/>
    <w:rsid w:val="00B52730"/>
    <w:rPr>
      <w:color w:val="605E5C"/>
      <w:shd w:val="clear" w:color="auto" w:fill="E1DFDD"/>
    </w:rPr>
  </w:style>
  <w:style w:type="character" w:customStyle="1" w:styleId="c2">
    <w:name w:val="c2"/>
    <w:basedOn w:val="DefaultParagraphFont"/>
    <w:rsid w:val="006F1C86"/>
  </w:style>
  <w:style w:type="character" w:customStyle="1" w:styleId="c0">
    <w:name w:val="c0"/>
    <w:basedOn w:val="DefaultParagraphFont"/>
    <w:rsid w:val="006F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8478">
      <w:bodyDiv w:val="1"/>
      <w:marLeft w:val="0"/>
      <w:marRight w:val="0"/>
      <w:marTop w:val="0"/>
      <w:marBottom w:val="0"/>
      <w:divBdr>
        <w:top w:val="none" w:sz="0" w:space="0" w:color="auto"/>
        <w:left w:val="none" w:sz="0" w:space="0" w:color="auto"/>
        <w:bottom w:val="none" w:sz="0" w:space="0" w:color="auto"/>
        <w:right w:val="none" w:sz="0" w:space="0" w:color="auto"/>
      </w:divBdr>
    </w:div>
    <w:div w:id="199100536">
      <w:bodyDiv w:val="1"/>
      <w:marLeft w:val="0"/>
      <w:marRight w:val="0"/>
      <w:marTop w:val="0"/>
      <w:marBottom w:val="0"/>
      <w:divBdr>
        <w:top w:val="none" w:sz="0" w:space="0" w:color="auto"/>
        <w:left w:val="none" w:sz="0" w:space="0" w:color="auto"/>
        <w:bottom w:val="none" w:sz="0" w:space="0" w:color="auto"/>
        <w:right w:val="none" w:sz="0" w:space="0" w:color="auto"/>
      </w:divBdr>
    </w:div>
    <w:div w:id="610674527">
      <w:bodyDiv w:val="1"/>
      <w:marLeft w:val="0"/>
      <w:marRight w:val="0"/>
      <w:marTop w:val="0"/>
      <w:marBottom w:val="0"/>
      <w:divBdr>
        <w:top w:val="none" w:sz="0" w:space="0" w:color="auto"/>
        <w:left w:val="none" w:sz="0" w:space="0" w:color="auto"/>
        <w:bottom w:val="none" w:sz="0" w:space="0" w:color="auto"/>
        <w:right w:val="none" w:sz="0" w:space="0" w:color="auto"/>
      </w:divBdr>
      <w:divsChild>
        <w:div w:id="1286548677">
          <w:marLeft w:val="0"/>
          <w:marRight w:val="0"/>
          <w:marTop w:val="0"/>
          <w:marBottom w:val="0"/>
          <w:divBdr>
            <w:top w:val="none" w:sz="0" w:space="0" w:color="auto"/>
            <w:left w:val="none" w:sz="0" w:space="0" w:color="auto"/>
            <w:bottom w:val="none" w:sz="0" w:space="0" w:color="auto"/>
            <w:right w:val="none" w:sz="0" w:space="0" w:color="auto"/>
          </w:divBdr>
          <w:divsChild>
            <w:div w:id="1425372000">
              <w:marLeft w:val="0"/>
              <w:marRight w:val="0"/>
              <w:marTop w:val="0"/>
              <w:marBottom w:val="0"/>
              <w:divBdr>
                <w:top w:val="none" w:sz="0" w:space="0" w:color="auto"/>
                <w:left w:val="none" w:sz="0" w:space="0" w:color="auto"/>
                <w:bottom w:val="none" w:sz="0" w:space="0" w:color="auto"/>
                <w:right w:val="none" w:sz="0" w:space="0" w:color="auto"/>
              </w:divBdr>
              <w:divsChild>
                <w:div w:id="12050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60">
      <w:bodyDiv w:val="1"/>
      <w:marLeft w:val="0"/>
      <w:marRight w:val="0"/>
      <w:marTop w:val="0"/>
      <w:marBottom w:val="0"/>
      <w:divBdr>
        <w:top w:val="none" w:sz="0" w:space="0" w:color="auto"/>
        <w:left w:val="none" w:sz="0" w:space="0" w:color="auto"/>
        <w:bottom w:val="none" w:sz="0" w:space="0" w:color="auto"/>
        <w:right w:val="none" w:sz="0" w:space="0" w:color="auto"/>
      </w:divBdr>
    </w:div>
    <w:div w:id="1031952128">
      <w:bodyDiv w:val="1"/>
      <w:marLeft w:val="0"/>
      <w:marRight w:val="0"/>
      <w:marTop w:val="0"/>
      <w:marBottom w:val="0"/>
      <w:divBdr>
        <w:top w:val="none" w:sz="0" w:space="0" w:color="auto"/>
        <w:left w:val="none" w:sz="0" w:space="0" w:color="auto"/>
        <w:bottom w:val="none" w:sz="0" w:space="0" w:color="auto"/>
        <w:right w:val="none" w:sz="0" w:space="0" w:color="auto"/>
      </w:divBdr>
    </w:div>
    <w:div w:id="1200511504">
      <w:bodyDiv w:val="1"/>
      <w:marLeft w:val="0"/>
      <w:marRight w:val="0"/>
      <w:marTop w:val="0"/>
      <w:marBottom w:val="0"/>
      <w:divBdr>
        <w:top w:val="none" w:sz="0" w:space="0" w:color="auto"/>
        <w:left w:val="none" w:sz="0" w:space="0" w:color="auto"/>
        <w:bottom w:val="none" w:sz="0" w:space="0" w:color="auto"/>
        <w:right w:val="none" w:sz="0" w:space="0" w:color="auto"/>
      </w:divBdr>
    </w:div>
    <w:div w:id="1332947444">
      <w:bodyDiv w:val="1"/>
      <w:marLeft w:val="0"/>
      <w:marRight w:val="0"/>
      <w:marTop w:val="0"/>
      <w:marBottom w:val="0"/>
      <w:divBdr>
        <w:top w:val="none" w:sz="0" w:space="0" w:color="auto"/>
        <w:left w:val="none" w:sz="0" w:space="0" w:color="auto"/>
        <w:bottom w:val="none" w:sz="0" w:space="0" w:color="auto"/>
        <w:right w:val="none" w:sz="0" w:space="0" w:color="auto"/>
      </w:divBdr>
    </w:div>
    <w:div w:id="1402481113">
      <w:bodyDiv w:val="1"/>
      <w:marLeft w:val="0"/>
      <w:marRight w:val="0"/>
      <w:marTop w:val="0"/>
      <w:marBottom w:val="0"/>
      <w:divBdr>
        <w:top w:val="none" w:sz="0" w:space="0" w:color="auto"/>
        <w:left w:val="none" w:sz="0" w:space="0" w:color="auto"/>
        <w:bottom w:val="none" w:sz="0" w:space="0" w:color="auto"/>
        <w:right w:val="none" w:sz="0" w:space="0" w:color="auto"/>
      </w:divBdr>
      <w:divsChild>
        <w:div w:id="1489592300">
          <w:marLeft w:val="0"/>
          <w:marRight w:val="0"/>
          <w:marTop w:val="0"/>
          <w:marBottom w:val="0"/>
          <w:divBdr>
            <w:top w:val="none" w:sz="0" w:space="0" w:color="auto"/>
            <w:left w:val="none" w:sz="0" w:space="0" w:color="auto"/>
            <w:bottom w:val="none" w:sz="0" w:space="0" w:color="auto"/>
            <w:right w:val="none" w:sz="0" w:space="0" w:color="auto"/>
          </w:divBdr>
        </w:div>
        <w:div w:id="210847421">
          <w:marLeft w:val="0"/>
          <w:marRight w:val="0"/>
          <w:marTop w:val="0"/>
          <w:marBottom w:val="0"/>
          <w:divBdr>
            <w:top w:val="none" w:sz="0" w:space="0" w:color="auto"/>
            <w:left w:val="none" w:sz="0" w:space="0" w:color="auto"/>
            <w:bottom w:val="none" w:sz="0" w:space="0" w:color="auto"/>
            <w:right w:val="none" w:sz="0" w:space="0" w:color="auto"/>
          </w:divBdr>
          <w:divsChild>
            <w:div w:id="1774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6884">
      <w:bodyDiv w:val="1"/>
      <w:marLeft w:val="0"/>
      <w:marRight w:val="0"/>
      <w:marTop w:val="0"/>
      <w:marBottom w:val="0"/>
      <w:divBdr>
        <w:top w:val="none" w:sz="0" w:space="0" w:color="auto"/>
        <w:left w:val="none" w:sz="0" w:space="0" w:color="auto"/>
        <w:bottom w:val="none" w:sz="0" w:space="0" w:color="auto"/>
        <w:right w:val="none" w:sz="0" w:space="0" w:color="auto"/>
      </w:divBdr>
    </w:div>
    <w:div w:id="1815831541">
      <w:bodyDiv w:val="1"/>
      <w:marLeft w:val="0"/>
      <w:marRight w:val="0"/>
      <w:marTop w:val="0"/>
      <w:marBottom w:val="0"/>
      <w:divBdr>
        <w:top w:val="none" w:sz="0" w:space="0" w:color="auto"/>
        <w:left w:val="none" w:sz="0" w:space="0" w:color="auto"/>
        <w:bottom w:val="none" w:sz="0" w:space="0" w:color="auto"/>
        <w:right w:val="none" w:sz="0" w:space="0" w:color="auto"/>
      </w:divBdr>
      <w:divsChild>
        <w:div w:id="1628663625">
          <w:marLeft w:val="0"/>
          <w:marRight w:val="0"/>
          <w:marTop w:val="0"/>
          <w:marBottom w:val="0"/>
          <w:divBdr>
            <w:top w:val="none" w:sz="0" w:space="0" w:color="auto"/>
            <w:left w:val="none" w:sz="0" w:space="0" w:color="auto"/>
            <w:bottom w:val="none" w:sz="0" w:space="0" w:color="auto"/>
            <w:right w:val="none" w:sz="0" w:space="0" w:color="auto"/>
          </w:divBdr>
          <w:divsChild>
            <w:div w:id="2104643041">
              <w:marLeft w:val="0"/>
              <w:marRight w:val="0"/>
              <w:marTop w:val="0"/>
              <w:marBottom w:val="0"/>
              <w:divBdr>
                <w:top w:val="none" w:sz="0" w:space="0" w:color="auto"/>
                <w:left w:val="none" w:sz="0" w:space="0" w:color="auto"/>
                <w:bottom w:val="none" w:sz="0" w:space="0" w:color="auto"/>
                <w:right w:val="none" w:sz="0" w:space="0" w:color="auto"/>
              </w:divBdr>
              <w:divsChild>
                <w:div w:id="1759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4602">
          <w:marLeft w:val="0"/>
          <w:marRight w:val="0"/>
          <w:marTop w:val="0"/>
          <w:marBottom w:val="0"/>
          <w:divBdr>
            <w:top w:val="none" w:sz="0" w:space="0" w:color="auto"/>
            <w:left w:val="none" w:sz="0" w:space="0" w:color="auto"/>
            <w:bottom w:val="none" w:sz="0" w:space="0" w:color="auto"/>
            <w:right w:val="none" w:sz="0" w:space="0" w:color="auto"/>
          </w:divBdr>
          <w:divsChild>
            <w:div w:id="1966960884">
              <w:marLeft w:val="0"/>
              <w:marRight w:val="0"/>
              <w:marTop w:val="0"/>
              <w:marBottom w:val="0"/>
              <w:divBdr>
                <w:top w:val="none" w:sz="0" w:space="0" w:color="auto"/>
                <w:left w:val="none" w:sz="0" w:space="0" w:color="auto"/>
                <w:bottom w:val="none" w:sz="0" w:space="0" w:color="auto"/>
                <w:right w:val="none" w:sz="0" w:space="0" w:color="auto"/>
              </w:divBdr>
              <w:divsChild>
                <w:div w:id="18182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167">
      <w:bodyDiv w:val="1"/>
      <w:marLeft w:val="0"/>
      <w:marRight w:val="0"/>
      <w:marTop w:val="0"/>
      <w:marBottom w:val="0"/>
      <w:divBdr>
        <w:top w:val="none" w:sz="0" w:space="0" w:color="auto"/>
        <w:left w:val="none" w:sz="0" w:space="0" w:color="auto"/>
        <w:bottom w:val="none" w:sz="0" w:space="0" w:color="auto"/>
        <w:right w:val="none" w:sz="0" w:space="0" w:color="auto"/>
      </w:divBdr>
    </w:div>
    <w:div w:id="2039115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alsa.ala.org/blog/2015/03/21/act4teens-the-inclusive-library-more-than-a-diverse-collection-part-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lsa.ala.org/blog/2015/03/07/act4teens-the-inclusive-library-more-than-a-diverse-collection-part-1/" TargetMode="External"/><Relationship Id="rId17" Type="http://schemas.openxmlformats.org/officeDocument/2006/relationships/hyperlink" Target="http://schools.nyc.gov/Academics/LibraryServices/EducatorResources/ProgramPlanning/default.htm" TargetMode="External"/><Relationship Id="rId2" Type="http://schemas.openxmlformats.org/officeDocument/2006/relationships/numbering" Target="numbering.xml"/><Relationship Id="rId16" Type="http://schemas.openxmlformats.org/officeDocument/2006/relationships/hyperlink" Target="https://ready.web.unc.edu/wp-content/uploads/sites/16627/2019/04/Culturally-Sustaining-Library-Walk-schoo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enicregional.org/wp-content/uploads/2017/08/Mirrors-Windows-and-Sliding-Glass-Doors.pdf" TargetMode="External"/><Relationship Id="rId5" Type="http://schemas.openxmlformats.org/officeDocument/2006/relationships/webSettings" Target="webSettings.xml"/><Relationship Id="rId15" Type="http://schemas.openxmlformats.org/officeDocument/2006/relationships/hyperlink" Target="https://ready.web.unc.edu/wp-content/uploads/sites/16627/2019/04/Culturally-Sustaining-Library-Walk-school.pdf" TargetMode="External"/><Relationship Id="rId10" Type="http://schemas.openxmlformats.org/officeDocument/2006/relationships/hyperlink" Target="mailto:bradys@un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rldview@unc.edu" TargetMode="External"/><Relationship Id="rId14" Type="http://schemas.openxmlformats.org/officeDocument/2006/relationships/hyperlink" Target="https://ready.web.unc.edu/wp-content/uploads/sites/16627/2019/04/Culturally-Sustaining-Library-Walk-schoo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ante\Desktop\FALL%20K12%20PROGRAMS\Story%20Circles\Oct%208_WorldView_Study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9929-C573-45D7-8EEB-7F87CB8E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Oct 8_WorldView_StudyGuide</Template>
  <TotalTime>189</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jmarante</dc:creator>
  <cp:keywords/>
  <dc:description/>
  <cp:lastModifiedBy>jmarante</cp:lastModifiedBy>
  <cp:revision>17</cp:revision>
  <cp:lastPrinted>2018-02-14T18:05:00Z</cp:lastPrinted>
  <dcterms:created xsi:type="dcterms:W3CDTF">2021-11-01T13:44:00Z</dcterms:created>
  <dcterms:modified xsi:type="dcterms:W3CDTF">2021-11-02T17:57:00Z</dcterms:modified>
</cp:coreProperties>
</file>