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CCD6" w14:textId="1E93C5BE" w:rsidR="008E6E0C" w:rsidRPr="00060564" w:rsidRDefault="00060564" w:rsidP="00E82F8B">
      <w:pPr>
        <w:spacing w:line="480" w:lineRule="auto"/>
        <w:rPr>
          <w:rFonts w:ascii="Garamond" w:hAnsi="Garamond"/>
        </w:rPr>
      </w:pPr>
      <w:r w:rsidRPr="00060564">
        <w:rPr>
          <w:rFonts w:ascii="Garamond" w:hAnsi="Garamond"/>
          <w:noProof/>
        </w:rPr>
        <w:drawing>
          <wp:inline distT="0" distB="0" distL="0" distR="0" wp14:anchorId="0B766CBC" wp14:editId="62653AB5">
            <wp:extent cx="5943405" cy="2272846"/>
            <wp:effectExtent l="0" t="0" r="635" b="635"/>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rotWithShape="1">
                    <a:blip r:embed="rId12" cstate="print">
                      <a:extLst>
                        <a:ext uri="{28A0092B-C50C-407E-A947-70E740481C1C}">
                          <a14:useLocalDpi xmlns:a14="http://schemas.microsoft.com/office/drawing/2010/main" val="0"/>
                        </a:ext>
                      </a:extLst>
                    </a:blip>
                    <a:srcRect t="14822" b="17309"/>
                    <a:stretch/>
                  </pic:blipFill>
                  <pic:spPr bwMode="auto">
                    <a:xfrm>
                      <a:off x="0" y="0"/>
                      <a:ext cx="5943600" cy="2272921"/>
                    </a:xfrm>
                    <a:prstGeom prst="rect">
                      <a:avLst/>
                    </a:prstGeom>
                    <a:ln>
                      <a:noFill/>
                    </a:ln>
                    <a:extLst>
                      <a:ext uri="{53640926-AAD7-44D8-BBD7-CCE9431645EC}">
                        <a14:shadowObscured xmlns:a14="http://schemas.microsoft.com/office/drawing/2010/main"/>
                      </a:ext>
                    </a:extLst>
                  </pic:spPr>
                </pic:pic>
              </a:graphicData>
            </a:graphic>
          </wp:inline>
        </w:drawing>
      </w:r>
    </w:p>
    <w:p w14:paraId="03EFD285" w14:textId="77777777" w:rsidR="008832EA" w:rsidRDefault="008832EA" w:rsidP="00F50352">
      <w:pPr>
        <w:spacing w:line="480" w:lineRule="auto"/>
        <w:rPr>
          <w:rFonts w:ascii="Garamond" w:hAnsi="Garamond"/>
          <w:b/>
        </w:rPr>
      </w:pPr>
      <w:r>
        <w:rPr>
          <w:rFonts w:ascii="Garamond" w:hAnsi="Garamond"/>
          <w:b/>
        </w:rPr>
        <w:t xml:space="preserve">By </w:t>
      </w:r>
      <w:r w:rsidR="00F50352" w:rsidRPr="00F50352">
        <w:rPr>
          <w:rFonts w:ascii="Garamond" w:hAnsi="Garamond"/>
          <w:b/>
        </w:rPr>
        <w:t>Susan O’Rourke, PhD Candidate</w:t>
      </w:r>
    </w:p>
    <w:p w14:paraId="16C6600D" w14:textId="60E673A8" w:rsidR="00F50352" w:rsidRPr="00F50352" w:rsidRDefault="00F50352" w:rsidP="00F50352">
      <w:pPr>
        <w:spacing w:line="480" w:lineRule="auto"/>
        <w:rPr>
          <w:rFonts w:ascii="Garamond" w:hAnsi="Garamond"/>
          <w:b/>
        </w:rPr>
      </w:pPr>
      <w:r w:rsidRPr="00F50352">
        <w:rPr>
          <w:rFonts w:ascii="Garamond" w:hAnsi="Garamond"/>
          <w:b/>
        </w:rPr>
        <w:t>Dept. of English and Comparative Literature</w:t>
      </w:r>
    </w:p>
    <w:p w14:paraId="767033DD" w14:textId="226BEDAB" w:rsidR="00F50352" w:rsidRDefault="00F50352" w:rsidP="00F50352">
      <w:pPr>
        <w:spacing w:line="480" w:lineRule="auto"/>
        <w:rPr>
          <w:rFonts w:ascii="Garamond" w:hAnsi="Garamond"/>
          <w:b/>
        </w:rPr>
      </w:pPr>
      <w:r w:rsidRPr="00F50352">
        <w:rPr>
          <w:rFonts w:ascii="Garamond" w:hAnsi="Garamond"/>
          <w:b/>
        </w:rPr>
        <w:t>UNC-Chapel Hill</w:t>
      </w:r>
    </w:p>
    <w:p w14:paraId="21897930" w14:textId="77777777" w:rsidR="008832EA" w:rsidRPr="00F50352" w:rsidRDefault="008832EA" w:rsidP="00F50352">
      <w:pPr>
        <w:spacing w:line="480" w:lineRule="auto"/>
        <w:rPr>
          <w:rFonts w:ascii="Garamond" w:hAnsi="Garamond"/>
          <w:b/>
        </w:rPr>
      </w:pPr>
    </w:p>
    <w:p w14:paraId="447385B2" w14:textId="6AB59B69" w:rsidR="00E82F8B" w:rsidRPr="00060564" w:rsidRDefault="00060564" w:rsidP="00060564">
      <w:pPr>
        <w:spacing w:line="480" w:lineRule="auto"/>
        <w:jc w:val="center"/>
        <w:rPr>
          <w:rFonts w:ascii="Garamond" w:hAnsi="Garamond"/>
          <w:b/>
          <w:sz w:val="28"/>
        </w:rPr>
      </w:pPr>
      <w:bookmarkStart w:id="0" w:name="_GoBack"/>
      <w:bookmarkEnd w:id="0"/>
      <w:r w:rsidRPr="00060564">
        <w:rPr>
          <w:rFonts w:ascii="Garamond" w:hAnsi="Garamond"/>
          <w:b/>
          <w:sz w:val="28"/>
        </w:rPr>
        <w:t>Early Modern Irish Women’s History and Writing</w:t>
      </w:r>
    </w:p>
    <w:p w14:paraId="76FA2DE7" w14:textId="687C7D01" w:rsidR="00E82F8B" w:rsidRPr="00060564" w:rsidRDefault="00E82F8B" w:rsidP="00E82F8B">
      <w:pPr>
        <w:spacing w:line="480" w:lineRule="auto"/>
        <w:rPr>
          <w:rFonts w:ascii="Garamond" w:hAnsi="Garamond"/>
          <w:b/>
        </w:rPr>
      </w:pPr>
      <w:r w:rsidRPr="00060564">
        <w:rPr>
          <w:rFonts w:ascii="Garamond" w:hAnsi="Garamond"/>
          <w:b/>
        </w:rPr>
        <w:t>Why teach early modern Irish women’s history and writing?</w:t>
      </w:r>
    </w:p>
    <w:p w14:paraId="2F584744" w14:textId="75FA463F" w:rsidR="00A961AF" w:rsidRPr="00060564" w:rsidRDefault="00E82F8B" w:rsidP="009B7E4D">
      <w:pPr>
        <w:spacing w:line="480" w:lineRule="auto"/>
        <w:rPr>
          <w:rFonts w:ascii="Garamond" w:hAnsi="Garamond"/>
        </w:rPr>
      </w:pPr>
      <w:r w:rsidRPr="00060564">
        <w:rPr>
          <w:rFonts w:ascii="Garamond" w:hAnsi="Garamond"/>
        </w:rPr>
        <w:tab/>
        <w:t xml:space="preserve">Irish history </w:t>
      </w:r>
      <w:r w:rsidR="00945034" w:rsidRPr="00060564">
        <w:rPr>
          <w:rFonts w:ascii="Garamond" w:hAnsi="Garamond"/>
        </w:rPr>
        <w:t xml:space="preserve">and literature </w:t>
      </w:r>
      <w:r w:rsidR="00050CB7" w:rsidRPr="00060564">
        <w:rPr>
          <w:rFonts w:ascii="Garamond" w:hAnsi="Garamond"/>
        </w:rPr>
        <w:t>are</w:t>
      </w:r>
      <w:r w:rsidRPr="00060564">
        <w:rPr>
          <w:rFonts w:ascii="Garamond" w:hAnsi="Garamond"/>
        </w:rPr>
        <w:t xml:space="preserve"> </w:t>
      </w:r>
      <w:r w:rsidR="00645173" w:rsidRPr="00060564">
        <w:rPr>
          <w:rFonts w:ascii="Garamond" w:hAnsi="Garamond"/>
        </w:rPr>
        <w:t>already important part</w:t>
      </w:r>
      <w:r w:rsidR="00050CB7" w:rsidRPr="00060564">
        <w:rPr>
          <w:rFonts w:ascii="Garamond" w:hAnsi="Garamond"/>
        </w:rPr>
        <w:t>s</w:t>
      </w:r>
      <w:r w:rsidR="00645173" w:rsidRPr="00060564">
        <w:rPr>
          <w:rFonts w:ascii="Garamond" w:hAnsi="Garamond"/>
        </w:rPr>
        <w:t xml:space="preserve"> of many curricula</w:t>
      </w:r>
      <w:r w:rsidRPr="00060564">
        <w:rPr>
          <w:rFonts w:ascii="Garamond" w:hAnsi="Garamond"/>
        </w:rPr>
        <w:t xml:space="preserve">. Given the immigration of </w:t>
      </w:r>
      <w:r w:rsidR="009B7E4D" w:rsidRPr="00060564">
        <w:rPr>
          <w:rFonts w:ascii="Garamond" w:hAnsi="Garamond"/>
        </w:rPr>
        <w:t xml:space="preserve">an estimated 4.5 million </w:t>
      </w:r>
      <w:r w:rsidRPr="00060564">
        <w:rPr>
          <w:rFonts w:ascii="Garamond" w:hAnsi="Garamond"/>
        </w:rPr>
        <w:t>Irish</w:t>
      </w:r>
      <w:r w:rsidR="009B7E4D" w:rsidRPr="00060564">
        <w:rPr>
          <w:rFonts w:ascii="Garamond" w:hAnsi="Garamond"/>
        </w:rPr>
        <w:t xml:space="preserve"> </w:t>
      </w:r>
      <w:r w:rsidR="00645173" w:rsidRPr="00060564">
        <w:rPr>
          <w:rFonts w:ascii="Garamond" w:hAnsi="Garamond"/>
        </w:rPr>
        <w:t>people</w:t>
      </w:r>
      <w:r w:rsidRPr="00060564">
        <w:rPr>
          <w:rFonts w:ascii="Garamond" w:hAnsi="Garamond"/>
        </w:rPr>
        <w:t xml:space="preserve"> into the United States </w:t>
      </w:r>
      <w:r w:rsidR="009B7E4D" w:rsidRPr="00060564">
        <w:rPr>
          <w:rFonts w:ascii="Garamond" w:hAnsi="Garamond"/>
        </w:rPr>
        <w:t>between 1820 and 1930</w:t>
      </w:r>
      <w:r w:rsidRPr="00060564">
        <w:rPr>
          <w:rFonts w:ascii="Garamond" w:hAnsi="Garamond"/>
        </w:rPr>
        <w:t>,</w:t>
      </w:r>
      <w:r w:rsidR="009B7E4D" w:rsidRPr="00060564">
        <w:rPr>
          <w:rStyle w:val="FootnoteReference"/>
          <w:rFonts w:ascii="Garamond" w:hAnsi="Garamond"/>
        </w:rPr>
        <w:footnoteReference w:id="1"/>
      </w:r>
      <w:r w:rsidRPr="00060564">
        <w:rPr>
          <w:rFonts w:ascii="Garamond" w:hAnsi="Garamond"/>
        </w:rPr>
        <w:t xml:space="preserve"> </w:t>
      </w:r>
      <w:r w:rsidR="00945034" w:rsidRPr="00060564">
        <w:rPr>
          <w:rFonts w:ascii="Garamond" w:hAnsi="Garamond"/>
        </w:rPr>
        <w:t>Irish</w:t>
      </w:r>
      <w:r w:rsidRPr="00060564">
        <w:rPr>
          <w:rFonts w:ascii="Garamond" w:hAnsi="Garamond"/>
        </w:rPr>
        <w:t xml:space="preserve"> history is frequently taught in history classrooms</w:t>
      </w:r>
      <w:r w:rsidR="009B7E4D" w:rsidRPr="00060564">
        <w:rPr>
          <w:rFonts w:ascii="Garamond" w:hAnsi="Garamond"/>
        </w:rPr>
        <w:t xml:space="preserve"> (and </w:t>
      </w:r>
      <w:r w:rsidR="00A43016" w:rsidRPr="00060564">
        <w:rPr>
          <w:rFonts w:ascii="Garamond" w:hAnsi="Garamond"/>
        </w:rPr>
        <w:t xml:space="preserve">was </w:t>
      </w:r>
      <w:r w:rsidR="00902309" w:rsidRPr="00060564">
        <w:rPr>
          <w:rFonts w:ascii="Garamond" w:hAnsi="Garamond"/>
        </w:rPr>
        <w:t>recently</w:t>
      </w:r>
      <w:r w:rsidR="00A43016" w:rsidRPr="00060564">
        <w:rPr>
          <w:rFonts w:ascii="Garamond" w:hAnsi="Garamond"/>
        </w:rPr>
        <w:t xml:space="preserve"> mentioned in</w:t>
      </w:r>
      <w:r w:rsidR="009B7E4D" w:rsidRPr="00060564">
        <w:rPr>
          <w:rFonts w:ascii="Garamond" w:hAnsi="Garamond"/>
        </w:rPr>
        <w:t xml:space="preserve"> </w:t>
      </w:r>
      <w:r w:rsidR="00A43016" w:rsidRPr="00060564">
        <w:rPr>
          <w:rFonts w:ascii="Garamond" w:hAnsi="Garamond"/>
        </w:rPr>
        <w:t>North Carolina’s Essential Standards</w:t>
      </w:r>
      <w:r w:rsidR="009B7E4D" w:rsidRPr="00060564">
        <w:rPr>
          <w:rFonts w:ascii="Garamond" w:hAnsi="Garamond"/>
        </w:rPr>
        <w:t>)</w:t>
      </w:r>
      <w:r w:rsidR="00645173" w:rsidRPr="00060564">
        <w:rPr>
          <w:rFonts w:ascii="Garamond" w:hAnsi="Garamond"/>
        </w:rPr>
        <w:t>.</w:t>
      </w:r>
      <w:r w:rsidR="00CE27CF" w:rsidRPr="00060564">
        <w:rPr>
          <w:rStyle w:val="FootnoteReference"/>
          <w:rFonts w:ascii="Garamond" w:hAnsi="Garamond"/>
        </w:rPr>
        <w:footnoteReference w:id="2"/>
      </w:r>
      <w:r w:rsidRPr="00060564">
        <w:rPr>
          <w:rFonts w:ascii="Garamond" w:hAnsi="Garamond"/>
        </w:rPr>
        <w:t xml:space="preserve"> </w:t>
      </w:r>
      <w:r w:rsidR="009B7E4D" w:rsidRPr="00060564">
        <w:rPr>
          <w:rFonts w:ascii="Garamond" w:hAnsi="Garamond"/>
        </w:rPr>
        <w:t>Irish immigration</w:t>
      </w:r>
      <w:r w:rsidR="00A961AF" w:rsidRPr="00060564">
        <w:rPr>
          <w:rFonts w:ascii="Garamond" w:hAnsi="Garamond"/>
        </w:rPr>
        <w:t xml:space="preserve"> serves as an excellent case study that</w:t>
      </w:r>
      <w:r w:rsidR="009B7E4D" w:rsidRPr="00060564">
        <w:rPr>
          <w:rFonts w:ascii="Garamond" w:hAnsi="Garamond"/>
        </w:rPr>
        <w:t xml:space="preserve"> challenge</w:t>
      </w:r>
      <w:r w:rsidR="00A961AF" w:rsidRPr="00060564">
        <w:rPr>
          <w:rFonts w:ascii="Garamond" w:hAnsi="Garamond"/>
        </w:rPr>
        <w:t>s</w:t>
      </w:r>
      <w:r w:rsidR="009B7E4D" w:rsidRPr="00060564">
        <w:rPr>
          <w:rFonts w:ascii="Garamond" w:hAnsi="Garamond"/>
        </w:rPr>
        <w:t xml:space="preserve"> students to </w:t>
      </w:r>
      <w:r w:rsidR="00A961AF" w:rsidRPr="00060564">
        <w:rPr>
          <w:rFonts w:ascii="Garamond" w:hAnsi="Garamond"/>
        </w:rPr>
        <w:t>think critically</w:t>
      </w:r>
      <w:r w:rsidR="009B7E4D" w:rsidRPr="00060564">
        <w:rPr>
          <w:rFonts w:ascii="Garamond" w:hAnsi="Garamond"/>
        </w:rPr>
        <w:t xml:space="preserve"> </w:t>
      </w:r>
      <w:r w:rsidR="00A961AF" w:rsidRPr="00060564">
        <w:rPr>
          <w:rFonts w:ascii="Garamond" w:hAnsi="Garamond"/>
        </w:rPr>
        <w:t>about</w:t>
      </w:r>
      <w:r w:rsidR="009B7E4D" w:rsidRPr="00060564">
        <w:rPr>
          <w:rFonts w:ascii="Garamond" w:hAnsi="Garamond"/>
        </w:rPr>
        <w:t xml:space="preserve"> the economic, social, and political factors that spur on immigration</w:t>
      </w:r>
      <w:r w:rsidR="00FE44AA" w:rsidRPr="00060564">
        <w:rPr>
          <w:rFonts w:ascii="Garamond" w:hAnsi="Garamond"/>
        </w:rPr>
        <w:t xml:space="preserve">; the history of nativism; </w:t>
      </w:r>
      <w:r w:rsidR="00A961AF" w:rsidRPr="00060564">
        <w:rPr>
          <w:rFonts w:ascii="Garamond" w:hAnsi="Garamond"/>
        </w:rPr>
        <w:t>as well as</w:t>
      </w:r>
      <w:r w:rsidR="00FE44AA" w:rsidRPr="00060564">
        <w:rPr>
          <w:rFonts w:ascii="Garamond" w:hAnsi="Garamond"/>
        </w:rPr>
        <w:t xml:space="preserve"> national identity and heritage</w:t>
      </w:r>
      <w:r w:rsidR="00945034" w:rsidRPr="00060564">
        <w:rPr>
          <w:rFonts w:ascii="Garamond" w:hAnsi="Garamond"/>
        </w:rPr>
        <w:t>.</w:t>
      </w:r>
      <w:r w:rsidR="00A961AF" w:rsidRPr="00060564">
        <w:rPr>
          <w:rFonts w:ascii="Garamond" w:hAnsi="Garamond"/>
        </w:rPr>
        <w:t xml:space="preserve"> </w:t>
      </w:r>
    </w:p>
    <w:p w14:paraId="604AEAF5" w14:textId="46761755" w:rsidR="00945034" w:rsidRPr="00060564" w:rsidRDefault="00963CBB" w:rsidP="00A961AF">
      <w:pPr>
        <w:spacing w:line="480" w:lineRule="auto"/>
        <w:ind w:firstLine="720"/>
        <w:rPr>
          <w:rFonts w:ascii="Garamond" w:hAnsi="Garamond"/>
        </w:rPr>
      </w:pPr>
      <w:r w:rsidRPr="00060564">
        <w:rPr>
          <w:rFonts w:ascii="Garamond" w:hAnsi="Garamond"/>
        </w:rPr>
        <w:lastRenderedPageBreak/>
        <w:t>Yet</w:t>
      </w:r>
      <w:r w:rsidR="00A43016" w:rsidRPr="00060564">
        <w:rPr>
          <w:rFonts w:ascii="Garamond" w:hAnsi="Garamond"/>
        </w:rPr>
        <w:t>,</w:t>
      </w:r>
      <w:r w:rsidRPr="00060564">
        <w:rPr>
          <w:rFonts w:ascii="Garamond" w:hAnsi="Garamond"/>
        </w:rPr>
        <w:t xml:space="preserve"> Irish history is more fraught than </w:t>
      </w:r>
      <w:r w:rsidR="000C561A">
        <w:rPr>
          <w:rFonts w:ascii="Garamond" w:hAnsi="Garamond"/>
        </w:rPr>
        <w:t xml:space="preserve">many </w:t>
      </w:r>
      <w:r w:rsidRPr="00060564">
        <w:rPr>
          <w:rFonts w:ascii="Garamond" w:hAnsi="Garamond"/>
        </w:rPr>
        <w:t>students realize. The country</w:t>
      </w:r>
      <w:r w:rsidR="00BF6E04" w:rsidRPr="00060564">
        <w:rPr>
          <w:rFonts w:ascii="Garamond" w:hAnsi="Garamond"/>
        </w:rPr>
        <w:t xml:space="preserve"> was coloni</w:t>
      </w:r>
      <w:r w:rsidR="00B109E9" w:rsidRPr="00060564">
        <w:rPr>
          <w:rFonts w:ascii="Garamond" w:hAnsi="Garamond"/>
        </w:rPr>
        <w:t>z</w:t>
      </w:r>
      <w:r w:rsidR="00BF6E04" w:rsidRPr="00060564">
        <w:rPr>
          <w:rFonts w:ascii="Garamond" w:hAnsi="Garamond"/>
        </w:rPr>
        <w:t xml:space="preserve">ed by England in </w:t>
      </w:r>
      <w:r w:rsidR="00A43016" w:rsidRPr="00060564">
        <w:rPr>
          <w:rFonts w:ascii="Garamond" w:hAnsi="Garamond"/>
        </w:rPr>
        <w:t>the early modern era</w:t>
      </w:r>
      <w:r w:rsidR="00902309" w:rsidRPr="00060564">
        <w:rPr>
          <w:rFonts w:ascii="Garamond" w:hAnsi="Garamond"/>
        </w:rPr>
        <w:t>, which</w:t>
      </w:r>
      <w:r w:rsidRPr="00060564">
        <w:rPr>
          <w:rFonts w:ascii="Garamond" w:hAnsi="Garamond"/>
        </w:rPr>
        <w:t xml:space="preserve"> created a fractured sense of national identity </w:t>
      </w:r>
      <w:r w:rsidR="000C561A">
        <w:rPr>
          <w:rFonts w:ascii="Garamond" w:hAnsi="Garamond"/>
        </w:rPr>
        <w:t>and</w:t>
      </w:r>
      <w:r w:rsidRPr="00060564">
        <w:rPr>
          <w:rFonts w:ascii="Garamond" w:hAnsi="Garamond"/>
        </w:rPr>
        <w:t xml:space="preserve"> </w:t>
      </w:r>
      <w:r w:rsidR="000C561A">
        <w:rPr>
          <w:rFonts w:ascii="Garamond" w:hAnsi="Garamond"/>
        </w:rPr>
        <w:t>excluded</w:t>
      </w:r>
      <w:r w:rsidR="00BF6E04" w:rsidRPr="00060564">
        <w:rPr>
          <w:rFonts w:ascii="Garamond" w:hAnsi="Garamond"/>
        </w:rPr>
        <w:t xml:space="preserve"> the largely Catholic Gaelic Irish and Old English from civic and economic life</w:t>
      </w:r>
      <w:r w:rsidRPr="00060564">
        <w:rPr>
          <w:rFonts w:ascii="Garamond" w:hAnsi="Garamond"/>
        </w:rPr>
        <w:t xml:space="preserve">. By </w:t>
      </w:r>
      <w:r w:rsidR="00A43016" w:rsidRPr="00060564">
        <w:rPr>
          <w:rFonts w:ascii="Garamond" w:hAnsi="Garamond"/>
        </w:rPr>
        <w:t>studying</w:t>
      </w:r>
      <w:r w:rsidRPr="00060564">
        <w:rPr>
          <w:rFonts w:ascii="Garamond" w:hAnsi="Garamond"/>
        </w:rPr>
        <w:t xml:space="preserve"> early modern Irish history</w:t>
      </w:r>
      <w:r w:rsidR="00A43016" w:rsidRPr="00060564">
        <w:rPr>
          <w:rFonts w:ascii="Garamond" w:hAnsi="Garamond"/>
        </w:rPr>
        <w:t xml:space="preserve"> and literature that came out of that </w:t>
      </w:r>
      <w:r w:rsidR="000502FE" w:rsidRPr="00060564">
        <w:rPr>
          <w:rFonts w:ascii="Garamond" w:hAnsi="Garamond"/>
        </w:rPr>
        <w:t>period</w:t>
      </w:r>
      <w:r w:rsidRPr="00060564">
        <w:rPr>
          <w:rFonts w:ascii="Garamond" w:hAnsi="Garamond"/>
        </w:rPr>
        <w:t xml:space="preserve">, educators can offer an additional lens through which </w:t>
      </w:r>
      <w:r w:rsidR="00A43016" w:rsidRPr="00060564">
        <w:rPr>
          <w:rFonts w:ascii="Garamond" w:hAnsi="Garamond"/>
        </w:rPr>
        <w:t xml:space="preserve">students can understand </w:t>
      </w:r>
      <w:r w:rsidRPr="00060564">
        <w:rPr>
          <w:rFonts w:ascii="Garamond" w:hAnsi="Garamond"/>
        </w:rPr>
        <w:t xml:space="preserve">colonialism and </w:t>
      </w:r>
      <w:r w:rsidR="00A43016" w:rsidRPr="00060564">
        <w:rPr>
          <w:rFonts w:ascii="Garamond" w:hAnsi="Garamond"/>
        </w:rPr>
        <w:t xml:space="preserve">analyze </w:t>
      </w:r>
      <w:r w:rsidRPr="00060564">
        <w:rPr>
          <w:rFonts w:ascii="Garamond" w:hAnsi="Garamond"/>
        </w:rPr>
        <w:t>its impacts on national identity and cultural heritage.</w:t>
      </w:r>
      <w:r w:rsidR="00CF6312" w:rsidRPr="00060564">
        <w:rPr>
          <w:rFonts w:ascii="Garamond" w:hAnsi="Garamond"/>
        </w:rPr>
        <w:t xml:space="preserve"> This history is especially important given the long-term impact of colonial-era law</w:t>
      </w:r>
      <w:r w:rsidR="00E54572" w:rsidRPr="00060564">
        <w:rPr>
          <w:rFonts w:ascii="Garamond" w:hAnsi="Garamond"/>
        </w:rPr>
        <w:t>s. In Northern Ireland, for example, the</w:t>
      </w:r>
      <w:r w:rsidR="00BF6E04" w:rsidRPr="00060564">
        <w:rPr>
          <w:rFonts w:ascii="Garamond" w:hAnsi="Garamond"/>
        </w:rPr>
        <w:t xml:space="preserve"> Ulster Plantation of the early 17th century which dispossessed the native continues to shape the political landscape of Northern Ireland</w:t>
      </w:r>
      <w:r w:rsidR="00E54572" w:rsidRPr="00060564">
        <w:rPr>
          <w:rFonts w:ascii="Garamond" w:hAnsi="Garamond"/>
        </w:rPr>
        <w:t>.</w:t>
      </w:r>
      <w:r w:rsidR="001977CF" w:rsidRPr="00060564">
        <w:rPr>
          <w:rStyle w:val="FootnoteReference"/>
          <w:rFonts w:ascii="Garamond" w:hAnsi="Garamond"/>
        </w:rPr>
        <w:footnoteReference w:id="3"/>
      </w:r>
      <w:r w:rsidR="00E54572" w:rsidRPr="00060564">
        <w:rPr>
          <w:rFonts w:ascii="Garamond" w:hAnsi="Garamond"/>
        </w:rPr>
        <w:t xml:space="preserve"> </w:t>
      </w:r>
    </w:p>
    <w:p w14:paraId="645B0B1B" w14:textId="06428806" w:rsidR="00645173" w:rsidRPr="00060564" w:rsidRDefault="000502FE" w:rsidP="00A961AF">
      <w:pPr>
        <w:spacing w:line="480" w:lineRule="auto"/>
        <w:ind w:firstLine="720"/>
        <w:rPr>
          <w:rFonts w:ascii="Garamond" w:hAnsi="Garamond"/>
        </w:rPr>
      </w:pPr>
      <w:r w:rsidRPr="00060564">
        <w:rPr>
          <w:rFonts w:ascii="Garamond" w:hAnsi="Garamond"/>
        </w:rPr>
        <w:t>Additionally, by</w:t>
      </w:r>
      <w:r w:rsidR="00FE44AA" w:rsidRPr="00060564">
        <w:rPr>
          <w:rFonts w:ascii="Garamond" w:hAnsi="Garamond"/>
        </w:rPr>
        <w:t xml:space="preserve"> studying Irish poetry, educators will be better equipped to push back on the traditional exclusion of </w:t>
      </w:r>
      <w:r w:rsidR="00FE44AA" w:rsidRPr="00060564">
        <w:rPr>
          <w:rFonts w:ascii="Garamond" w:hAnsi="Garamond"/>
          <w:i/>
        </w:rPr>
        <w:t>early</w:t>
      </w:r>
      <w:r w:rsidR="00FE44AA" w:rsidRPr="00060564">
        <w:rPr>
          <w:rFonts w:ascii="Garamond" w:hAnsi="Garamond"/>
        </w:rPr>
        <w:t xml:space="preserve"> Irish literature from classes on literature in English. </w:t>
      </w:r>
      <w:r w:rsidR="004340DC" w:rsidRPr="00060564">
        <w:rPr>
          <w:rFonts w:ascii="Garamond" w:hAnsi="Garamond"/>
        </w:rPr>
        <w:t>Educators</w:t>
      </w:r>
      <w:r w:rsidR="00FE44AA" w:rsidRPr="00060564">
        <w:rPr>
          <w:rFonts w:ascii="Garamond" w:hAnsi="Garamond"/>
        </w:rPr>
        <w:t xml:space="preserve"> in the United States will not have to wait until </w:t>
      </w:r>
      <w:r w:rsidR="00CD4602" w:rsidRPr="00060564">
        <w:rPr>
          <w:rFonts w:ascii="Garamond" w:hAnsi="Garamond"/>
        </w:rPr>
        <w:t>the 19</w:t>
      </w:r>
      <w:r w:rsidR="00CD4602" w:rsidRPr="00060564">
        <w:rPr>
          <w:rFonts w:ascii="Garamond" w:hAnsi="Garamond"/>
          <w:vertAlign w:val="superscript"/>
        </w:rPr>
        <w:t>th</w:t>
      </w:r>
      <w:r w:rsidR="00CD4602" w:rsidRPr="00060564">
        <w:rPr>
          <w:rFonts w:ascii="Garamond" w:hAnsi="Garamond"/>
        </w:rPr>
        <w:t xml:space="preserve"> and 20</w:t>
      </w:r>
      <w:r w:rsidR="00CD4602" w:rsidRPr="00060564">
        <w:rPr>
          <w:rFonts w:ascii="Garamond" w:hAnsi="Garamond"/>
          <w:vertAlign w:val="superscript"/>
        </w:rPr>
        <w:t>th</w:t>
      </w:r>
      <w:r w:rsidR="00CD4602" w:rsidRPr="00060564">
        <w:rPr>
          <w:rFonts w:ascii="Garamond" w:hAnsi="Garamond"/>
        </w:rPr>
        <w:t xml:space="preserve"> centuries arrive to bring Irish authors</w:t>
      </w:r>
      <w:r w:rsidRPr="00060564">
        <w:rPr>
          <w:rFonts w:ascii="Garamond" w:hAnsi="Garamond"/>
        </w:rPr>
        <w:t xml:space="preserve"> (like </w:t>
      </w:r>
      <w:r w:rsidR="00FE44AA" w:rsidRPr="00060564">
        <w:rPr>
          <w:rFonts w:ascii="Garamond" w:hAnsi="Garamond"/>
        </w:rPr>
        <w:t>James Joyce, Oscar Wilde, Samuel Beckett, and William Butler Yeats</w:t>
      </w:r>
      <w:r w:rsidRPr="00060564">
        <w:rPr>
          <w:rFonts w:ascii="Garamond" w:hAnsi="Garamond"/>
        </w:rPr>
        <w:t>)</w:t>
      </w:r>
      <w:r w:rsidR="00FE44AA" w:rsidRPr="00060564">
        <w:rPr>
          <w:rFonts w:ascii="Garamond" w:hAnsi="Garamond"/>
        </w:rPr>
        <w:t xml:space="preserve"> </w:t>
      </w:r>
      <w:r w:rsidR="00CD4602" w:rsidRPr="00060564">
        <w:rPr>
          <w:rFonts w:ascii="Garamond" w:hAnsi="Garamond"/>
        </w:rPr>
        <w:t>into their</w:t>
      </w:r>
      <w:r w:rsidR="00FE44AA" w:rsidRPr="00060564">
        <w:rPr>
          <w:rFonts w:ascii="Garamond" w:hAnsi="Garamond"/>
        </w:rPr>
        <w:t xml:space="preserve"> </w:t>
      </w:r>
      <w:r w:rsidR="004340DC" w:rsidRPr="00060564">
        <w:rPr>
          <w:rFonts w:ascii="Garamond" w:hAnsi="Garamond"/>
        </w:rPr>
        <w:t>classroom</w:t>
      </w:r>
      <w:r w:rsidR="00CD4602" w:rsidRPr="00060564">
        <w:rPr>
          <w:rFonts w:ascii="Garamond" w:hAnsi="Garamond"/>
        </w:rPr>
        <w:t>s</w:t>
      </w:r>
      <w:r w:rsidR="00FE44AA" w:rsidRPr="00060564">
        <w:rPr>
          <w:rFonts w:ascii="Garamond" w:hAnsi="Garamond"/>
        </w:rPr>
        <w:t xml:space="preserve">—and even then still wait to meet </w:t>
      </w:r>
      <w:r w:rsidRPr="00060564">
        <w:rPr>
          <w:rFonts w:ascii="Garamond" w:hAnsi="Garamond"/>
        </w:rPr>
        <w:t xml:space="preserve">Irish </w:t>
      </w:r>
      <w:r w:rsidR="00FE44AA" w:rsidRPr="00060564">
        <w:rPr>
          <w:rFonts w:ascii="Garamond" w:hAnsi="Garamond"/>
        </w:rPr>
        <w:t xml:space="preserve">women writers. </w:t>
      </w:r>
      <w:r w:rsidRPr="00060564">
        <w:rPr>
          <w:rFonts w:ascii="Garamond" w:hAnsi="Garamond"/>
        </w:rPr>
        <w:t>This</w:t>
      </w:r>
      <w:r w:rsidR="00CD4602" w:rsidRPr="00060564">
        <w:rPr>
          <w:rFonts w:ascii="Garamond" w:hAnsi="Garamond"/>
        </w:rPr>
        <w:t xml:space="preserve"> unit will help educators</w:t>
      </w:r>
      <w:r w:rsidR="00FE44AA" w:rsidRPr="00060564">
        <w:rPr>
          <w:rFonts w:ascii="Garamond" w:hAnsi="Garamond"/>
        </w:rPr>
        <w:t xml:space="preserve"> in the United States</w:t>
      </w:r>
      <w:r w:rsidRPr="00060564">
        <w:rPr>
          <w:rFonts w:ascii="Garamond" w:hAnsi="Garamond"/>
        </w:rPr>
        <w:t xml:space="preserve"> </w:t>
      </w:r>
      <w:r w:rsidRPr="00060564">
        <w:rPr>
          <w:rFonts w:ascii="Garamond" w:hAnsi="Garamond"/>
        </w:rPr>
        <w:lastRenderedPageBreak/>
        <w:t>counter that truncated understanding of Irish women’s writing</w:t>
      </w:r>
      <w:r w:rsidR="00CD4602" w:rsidRPr="00060564">
        <w:rPr>
          <w:rFonts w:ascii="Garamond" w:hAnsi="Garamond"/>
        </w:rPr>
        <w:t>. This unit will help bridge the gap between scholarship on early women writers in Ireland and classrooms.</w:t>
      </w:r>
    </w:p>
    <w:p w14:paraId="22E22295" w14:textId="7DE897C7" w:rsidR="009C4B21" w:rsidRDefault="004D1116" w:rsidP="004D1116">
      <w:pPr>
        <w:spacing w:line="480" w:lineRule="auto"/>
        <w:rPr>
          <w:rFonts w:ascii="Garamond" w:hAnsi="Garamond"/>
        </w:rPr>
      </w:pPr>
      <w:r w:rsidRPr="00060564">
        <w:rPr>
          <w:rFonts w:ascii="Garamond" w:hAnsi="Garamond"/>
        </w:rPr>
        <w:tab/>
      </w:r>
      <w:r w:rsidR="009C4B21" w:rsidRPr="00060564">
        <w:rPr>
          <w:rFonts w:ascii="Garamond" w:hAnsi="Garamond"/>
        </w:rPr>
        <w:t xml:space="preserve">So, let’s </w:t>
      </w:r>
      <w:r w:rsidR="00645173" w:rsidRPr="00060564">
        <w:rPr>
          <w:rFonts w:ascii="Garamond" w:hAnsi="Garamond"/>
        </w:rPr>
        <w:t>set</w:t>
      </w:r>
      <w:r w:rsidR="009C4B21" w:rsidRPr="00060564">
        <w:rPr>
          <w:rFonts w:ascii="Garamond" w:hAnsi="Garamond"/>
        </w:rPr>
        <w:t xml:space="preserve"> our</w:t>
      </w:r>
      <w:r w:rsidR="00A43016" w:rsidRPr="00060564">
        <w:rPr>
          <w:rFonts w:ascii="Garamond" w:hAnsi="Garamond"/>
        </w:rPr>
        <w:t xml:space="preserve"> intellectual</w:t>
      </w:r>
      <w:r w:rsidR="009C4B21" w:rsidRPr="00060564">
        <w:rPr>
          <w:rFonts w:ascii="Garamond" w:hAnsi="Garamond"/>
        </w:rPr>
        <w:t xml:space="preserve"> ships </w:t>
      </w:r>
      <w:r w:rsidR="00645173" w:rsidRPr="00060564">
        <w:rPr>
          <w:rFonts w:ascii="Garamond" w:hAnsi="Garamond"/>
        </w:rPr>
        <w:t>asail</w:t>
      </w:r>
      <w:r w:rsidR="00CD4602" w:rsidRPr="00060564">
        <w:rPr>
          <w:rFonts w:ascii="Garamond" w:hAnsi="Garamond"/>
        </w:rPr>
        <w:t xml:space="preserve"> on </w:t>
      </w:r>
      <w:r w:rsidR="007B4E8C" w:rsidRPr="00060564">
        <w:rPr>
          <w:rFonts w:ascii="Garamond" w:hAnsi="Garamond"/>
        </w:rPr>
        <w:t xml:space="preserve">the Muir </w:t>
      </w:r>
      <w:proofErr w:type="spellStart"/>
      <w:r w:rsidR="007B4E8C" w:rsidRPr="00060564">
        <w:rPr>
          <w:rFonts w:ascii="Garamond" w:hAnsi="Garamond"/>
        </w:rPr>
        <w:t>Éirean</w:t>
      </w:r>
      <w:r w:rsidR="00BF6E04" w:rsidRPr="00060564">
        <w:rPr>
          <w:rFonts w:ascii="Garamond" w:hAnsi="Garamond"/>
        </w:rPr>
        <w:t>n</w:t>
      </w:r>
      <w:proofErr w:type="spellEnd"/>
      <w:r w:rsidR="000502FE" w:rsidRPr="00060564">
        <w:rPr>
          <w:rFonts w:ascii="Garamond" w:hAnsi="Garamond"/>
        </w:rPr>
        <w:t xml:space="preserve"> (</w:t>
      </w:r>
      <w:r w:rsidR="007B4E8C" w:rsidRPr="00060564">
        <w:rPr>
          <w:rFonts w:ascii="Garamond" w:hAnsi="Garamond"/>
        </w:rPr>
        <w:t>the</w:t>
      </w:r>
      <w:r w:rsidR="00CD4602" w:rsidRPr="00060564">
        <w:rPr>
          <w:rFonts w:ascii="Garamond" w:hAnsi="Garamond"/>
        </w:rPr>
        <w:t xml:space="preserve"> Irish Sea</w:t>
      </w:r>
      <w:r w:rsidR="000502FE" w:rsidRPr="00060564">
        <w:rPr>
          <w:rFonts w:ascii="Garamond" w:hAnsi="Garamond"/>
        </w:rPr>
        <w:t>)</w:t>
      </w:r>
      <w:r w:rsidR="009C4B21" w:rsidRPr="00060564">
        <w:rPr>
          <w:rFonts w:ascii="Garamond" w:hAnsi="Garamond"/>
        </w:rPr>
        <w:t xml:space="preserve"> </w:t>
      </w:r>
      <w:r w:rsidR="00645173" w:rsidRPr="00060564">
        <w:rPr>
          <w:rFonts w:ascii="Garamond" w:hAnsi="Garamond"/>
        </w:rPr>
        <w:t>and travel to meet</w:t>
      </w:r>
      <w:r w:rsidR="009C4B21" w:rsidRPr="00060564">
        <w:rPr>
          <w:rFonts w:ascii="Garamond" w:hAnsi="Garamond"/>
        </w:rPr>
        <w:t xml:space="preserve"> Caitil</w:t>
      </w:r>
      <w:r w:rsidR="00AD2BEE" w:rsidRPr="00060564">
        <w:rPr>
          <w:rFonts w:ascii="Garamond" w:hAnsi="Garamond"/>
        </w:rPr>
        <w:t>í</w:t>
      </w:r>
      <w:r w:rsidR="009C4B21" w:rsidRPr="00060564">
        <w:rPr>
          <w:rFonts w:ascii="Garamond" w:hAnsi="Garamond"/>
        </w:rPr>
        <w:t xml:space="preserve">n </w:t>
      </w:r>
      <w:proofErr w:type="spellStart"/>
      <w:r w:rsidR="009C4B21" w:rsidRPr="00060564">
        <w:rPr>
          <w:rFonts w:ascii="Garamond" w:hAnsi="Garamond"/>
        </w:rPr>
        <w:t>Dubh</w:t>
      </w:r>
      <w:proofErr w:type="spellEnd"/>
      <w:r w:rsidR="009C4B21" w:rsidRPr="00060564">
        <w:rPr>
          <w:rFonts w:ascii="Garamond" w:hAnsi="Garamond"/>
        </w:rPr>
        <w:t xml:space="preserve">, </w:t>
      </w:r>
      <w:r w:rsidR="00645173" w:rsidRPr="00060564">
        <w:rPr>
          <w:rFonts w:ascii="Garamond" w:hAnsi="Garamond"/>
        </w:rPr>
        <w:t xml:space="preserve">an Irish poet and </w:t>
      </w:r>
      <w:r w:rsidR="009C4B21" w:rsidRPr="00060564">
        <w:rPr>
          <w:rFonts w:ascii="Garamond" w:hAnsi="Garamond"/>
        </w:rPr>
        <w:t>our guide into the</w:t>
      </w:r>
      <w:r w:rsidR="00645173" w:rsidRPr="00060564">
        <w:rPr>
          <w:rFonts w:ascii="Garamond" w:hAnsi="Garamond"/>
        </w:rPr>
        <w:t xml:space="preserve"> literary traditions and</w:t>
      </w:r>
      <w:r w:rsidR="009C4B21" w:rsidRPr="00060564">
        <w:rPr>
          <w:rFonts w:ascii="Garamond" w:hAnsi="Garamond"/>
        </w:rPr>
        <w:t xml:space="preserve"> fraught </w:t>
      </w:r>
      <w:r w:rsidR="00D57C94" w:rsidRPr="00060564">
        <w:rPr>
          <w:rFonts w:ascii="Garamond" w:hAnsi="Garamond"/>
        </w:rPr>
        <w:t>political landscape of 16</w:t>
      </w:r>
      <w:r w:rsidR="00D57C94" w:rsidRPr="00060564">
        <w:rPr>
          <w:rFonts w:ascii="Garamond" w:hAnsi="Garamond"/>
          <w:vertAlign w:val="superscript"/>
        </w:rPr>
        <w:t>th</w:t>
      </w:r>
      <w:r w:rsidR="00902309" w:rsidRPr="00060564">
        <w:rPr>
          <w:rFonts w:ascii="Garamond" w:hAnsi="Garamond"/>
        </w:rPr>
        <w:t>-</w:t>
      </w:r>
      <w:r w:rsidR="00D57C94" w:rsidRPr="00060564">
        <w:rPr>
          <w:rFonts w:ascii="Garamond" w:hAnsi="Garamond"/>
        </w:rPr>
        <w:t xml:space="preserve">century </w:t>
      </w:r>
      <w:r w:rsidR="00A43016" w:rsidRPr="00060564">
        <w:rPr>
          <w:rFonts w:ascii="Garamond" w:hAnsi="Garamond"/>
        </w:rPr>
        <w:t>Ireland</w:t>
      </w:r>
      <w:r w:rsidR="00D57C94" w:rsidRPr="00060564">
        <w:rPr>
          <w:rFonts w:ascii="Garamond" w:hAnsi="Garamond"/>
        </w:rPr>
        <w:t>.</w:t>
      </w:r>
      <w:r w:rsidR="00C65122">
        <w:rPr>
          <w:rFonts w:ascii="Garamond" w:hAnsi="Garamond"/>
          <w:noProof/>
        </w:rPr>
        <w:drawing>
          <wp:inline distT="0" distB="0" distL="0" distR="0" wp14:anchorId="5F13A4F4" wp14:editId="7B1289DA">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itilin Dubh Manuscript Copy.jpe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05CABBC" w14:textId="6A0A6355" w:rsidR="00826CAD" w:rsidRPr="00826CAD" w:rsidRDefault="00B6576E" w:rsidP="00EE48B3">
      <w:pPr>
        <w:jc w:val="center"/>
        <w:rPr>
          <w:rFonts w:ascii="Garamond" w:hAnsi="Garamond"/>
          <w:sz w:val="22"/>
          <w:szCs w:val="22"/>
        </w:rPr>
      </w:pPr>
      <w:hyperlink r:id="rId14" w:history="1">
        <w:r w:rsidR="00826CAD" w:rsidRPr="00826CAD">
          <w:rPr>
            <w:rStyle w:val="Hyperlink"/>
            <w:rFonts w:ascii="Garamond" w:hAnsi="Garamond"/>
            <w:sz w:val="22"/>
            <w:szCs w:val="22"/>
            <w:lang w:val="en"/>
          </w:rPr>
          <w:t xml:space="preserve">Excerpt from one of Black Caitlin 's poems. Image courtesy of Russell Library at </w:t>
        </w:r>
        <w:proofErr w:type="spellStart"/>
        <w:r w:rsidR="00826CAD" w:rsidRPr="00826CAD">
          <w:rPr>
            <w:rStyle w:val="Hyperlink"/>
            <w:rFonts w:ascii="Garamond" w:hAnsi="Garamond"/>
            <w:sz w:val="22"/>
            <w:szCs w:val="22"/>
            <w:lang w:val="en"/>
          </w:rPr>
          <w:t>Maynooth</w:t>
        </w:r>
        <w:proofErr w:type="spellEnd"/>
        <w:r w:rsidR="00826CAD" w:rsidRPr="00826CAD">
          <w:rPr>
            <w:rStyle w:val="Hyperlink"/>
            <w:rFonts w:ascii="Garamond" w:hAnsi="Garamond"/>
            <w:sz w:val="22"/>
            <w:szCs w:val="22"/>
            <w:lang w:val="en"/>
          </w:rPr>
          <w:t xml:space="preserve"> University and Irish Script on Screen</w:t>
        </w:r>
      </w:hyperlink>
    </w:p>
    <w:p w14:paraId="34132CD7" w14:textId="77777777" w:rsidR="00826CAD" w:rsidRDefault="00826CAD" w:rsidP="002F256F">
      <w:pPr>
        <w:spacing w:line="480" w:lineRule="auto"/>
        <w:rPr>
          <w:rFonts w:ascii="Garamond" w:hAnsi="Garamond"/>
        </w:rPr>
      </w:pPr>
    </w:p>
    <w:p w14:paraId="2C9A96CD" w14:textId="28FE0504" w:rsidR="002F256F" w:rsidRPr="00060564" w:rsidRDefault="002F256F" w:rsidP="002F256F">
      <w:pPr>
        <w:spacing w:line="480" w:lineRule="auto"/>
        <w:rPr>
          <w:rFonts w:ascii="Garamond" w:hAnsi="Garamond"/>
          <w:b/>
        </w:rPr>
      </w:pPr>
      <w:r w:rsidRPr="00060564">
        <w:rPr>
          <w:rFonts w:ascii="Garamond" w:hAnsi="Garamond"/>
          <w:b/>
        </w:rPr>
        <w:t>Poetry of Bards and the Bereaved</w:t>
      </w:r>
    </w:p>
    <w:p w14:paraId="69CF46E8" w14:textId="3AFEE716" w:rsidR="00713723" w:rsidRPr="00060564" w:rsidRDefault="00AA3E5F" w:rsidP="00E55F04">
      <w:pPr>
        <w:spacing w:line="480" w:lineRule="auto"/>
        <w:rPr>
          <w:rFonts w:ascii="Garamond" w:hAnsi="Garamond"/>
        </w:rPr>
      </w:pPr>
      <w:r w:rsidRPr="00060564">
        <w:rPr>
          <w:rFonts w:ascii="Garamond" w:hAnsi="Garamond"/>
        </w:rPr>
        <w:tab/>
        <w:t>While we do not know much about the origins of Caitil</w:t>
      </w:r>
      <w:r w:rsidR="00752962" w:rsidRPr="00060564">
        <w:rPr>
          <w:rFonts w:ascii="Garamond" w:hAnsi="Garamond"/>
        </w:rPr>
        <w:t>í</w:t>
      </w:r>
      <w:r w:rsidRPr="00060564">
        <w:rPr>
          <w:rFonts w:ascii="Garamond" w:hAnsi="Garamond"/>
        </w:rPr>
        <w:t xml:space="preserve">n </w:t>
      </w:r>
      <w:proofErr w:type="spellStart"/>
      <w:r w:rsidRPr="00060564">
        <w:rPr>
          <w:rFonts w:ascii="Garamond" w:hAnsi="Garamond"/>
        </w:rPr>
        <w:t>Dubh</w:t>
      </w:r>
      <w:proofErr w:type="spellEnd"/>
      <w:r w:rsidRPr="00060564">
        <w:rPr>
          <w:rFonts w:ascii="Garamond" w:hAnsi="Garamond"/>
        </w:rPr>
        <w:t xml:space="preserve"> (</w:t>
      </w:r>
      <w:r w:rsidR="00CC7240" w:rsidRPr="00060564">
        <w:rPr>
          <w:rFonts w:ascii="Garamond" w:hAnsi="Garamond"/>
        </w:rPr>
        <w:t xml:space="preserve">pronounced </w:t>
      </w:r>
      <w:proofErr w:type="spellStart"/>
      <w:r w:rsidRPr="00060564">
        <w:rPr>
          <w:rFonts w:ascii="Garamond" w:hAnsi="Garamond"/>
        </w:rPr>
        <w:t>D</w:t>
      </w:r>
      <w:r w:rsidR="00090300" w:rsidRPr="00060564">
        <w:rPr>
          <w:rFonts w:ascii="Garamond" w:hAnsi="Garamond"/>
        </w:rPr>
        <w:t>u</w:t>
      </w:r>
      <w:r w:rsidRPr="00060564">
        <w:rPr>
          <w:rFonts w:ascii="Garamond" w:hAnsi="Garamond"/>
        </w:rPr>
        <w:t>v</w:t>
      </w:r>
      <w:proofErr w:type="spellEnd"/>
      <w:r w:rsidR="0062359F">
        <w:rPr>
          <w:rFonts w:ascii="Garamond" w:hAnsi="Garamond"/>
        </w:rPr>
        <w:t>, meaning “Dark-Haired”</w:t>
      </w:r>
      <w:r w:rsidRPr="00060564">
        <w:rPr>
          <w:rFonts w:ascii="Garamond" w:hAnsi="Garamond"/>
        </w:rPr>
        <w:t xml:space="preserve">), her writings indicate that she </w:t>
      </w:r>
      <w:r w:rsidR="00E55F04" w:rsidRPr="00060564">
        <w:rPr>
          <w:rFonts w:ascii="Garamond" w:hAnsi="Garamond"/>
        </w:rPr>
        <w:t xml:space="preserve">was a poet </w:t>
      </w:r>
      <w:r w:rsidR="00ED531B" w:rsidRPr="00060564">
        <w:rPr>
          <w:rFonts w:ascii="Garamond" w:hAnsi="Garamond"/>
        </w:rPr>
        <w:t xml:space="preserve">associated with the O’Brien </w:t>
      </w:r>
      <w:r w:rsidRPr="00060564">
        <w:rPr>
          <w:rFonts w:ascii="Garamond" w:hAnsi="Garamond"/>
        </w:rPr>
        <w:t xml:space="preserve">family </w:t>
      </w:r>
      <w:r w:rsidR="00ED531B" w:rsidRPr="00060564">
        <w:rPr>
          <w:rFonts w:ascii="Garamond" w:hAnsi="Garamond"/>
        </w:rPr>
        <w:t>of</w:t>
      </w:r>
      <w:r w:rsidR="005F3319" w:rsidRPr="00060564">
        <w:rPr>
          <w:rFonts w:ascii="Garamond" w:hAnsi="Garamond"/>
        </w:rPr>
        <w:t xml:space="preserve"> the small kingdom of</w:t>
      </w:r>
      <w:r w:rsidRPr="00060564">
        <w:rPr>
          <w:rFonts w:ascii="Garamond" w:hAnsi="Garamond"/>
        </w:rPr>
        <w:t xml:space="preserve"> </w:t>
      </w:r>
      <w:proofErr w:type="spellStart"/>
      <w:r w:rsidR="00ED531B" w:rsidRPr="00060564">
        <w:rPr>
          <w:rFonts w:ascii="Garamond" w:hAnsi="Garamond"/>
        </w:rPr>
        <w:t>Thormond</w:t>
      </w:r>
      <w:proofErr w:type="spellEnd"/>
      <w:r w:rsidR="005F3319" w:rsidRPr="00060564">
        <w:rPr>
          <w:rFonts w:ascii="Garamond" w:hAnsi="Garamond"/>
        </w:rPr>
        <w:t xml:space="preserve">, now known as County </w:t>
      </w:r>
      <w:r w:rsidR="00ED531B" w:rsidRPr="00060564">
        <w:rPr>
          <w:rFonts w:ascii="Garamond" w:hAnsi="Garamond"/>
        </w:rPr>
        <w:t>Limerick,</w:t>
      </w:r>
      <w:r w:rsidRPr="00060564">
        <w:rPr>
          <w:rFonts w:ascii="Garamond" w:hAnsi="Garamond"/>
        </w:rPr>
        <w:t xml:space="preserve"> in </w:t>
      </w:r>
      <w:r w:rsidR="00ED531B" w:rsidRPr="00060564">
        <w:rPr>
          <w:rFonts w:ascii="Garamond" w:hAnsi="Garamond"/>
        </w:rPr>
        <w:t>the Mid-West Region of</w:t>
      </w:r>
      <w:r w:rsidRPr="00060564">
        <w:rPr>
          <w:rFonts w:ascii="Garamond" w:hAnsi="Garamond"/>
        </w:rPr>
        <w:t xml:space="preserve"> Ireland.</w:t>
      </w:r>
      <w:r w:rsidR="0042058E" w:rsidRPr="00060564">
        <w:rPr>
          <w:rFonts w:ascii="Garamond" w:hAnsi="Garamond"/>
        </w:rPr>
        <w:t xml:space="preserve"> </w:t>
      </w:r>
      <w:r w:rsidR="00ED531B" w:rsidRPr="00060564">
        <w:rPr>
          <w:rFonts w:ascii="Garamond" w:hAnsi="Garamond"/>
        </w:rPr>
        <w:t xml:space="preserve">What </w:t>
      </w:r>
      <w:r w:rsidR="00713723" w:rsidRPr="00060564">
        <w:rPr>
          <w:rFonts w:ascii="Garamond" w:hAnsi="Garamond"/>
        </w:rPr>
        <w:t>do we mean by a</w:t>
      </w:r>
      <w:r w:rsidR="005F3319" w:rsidRPr="00060564">
        <w:rPr>
          <w:rFonts w:ascii="Garamond" w:hAnsi="Garamond"/>
        </w:rPr>
        <w:t xml:space="preserve"> poet’s</w:t>
      </w:r>
      <w:r w:rsidR="00ED531B" w:rsidRPr="00060564">
        <w:rPr>
          <w:rFonts w:ascii="Garamond" w:hAnsi="Garamond"/>
        </w:rPr>
        <w:t xml:space="preserve"> family association?</w:t>
      </w:r>
      <w:r w:rsidR="00713723" w:rsidRPr="00060564">
        <w:rPr>
          <w:rFonts w:ascii="Garamond" w:hAnsi="Garamond"/>
        </w:rPr>
        <w:t xml:space="preserve"> Let’s first take a look back at the role of bardic poets more broadly. </w:t>
      </w:r>
    </w:p>
    <w:p w14:paraId="0D223A43" w14:textId="3D21F736" w:rsidR="00ED531B" w:rsidRDefault="005F3319" w:rsidP="00520078">
      <w:pPr>
        <w:spacing w:before="200" w:line="480" w:lineRule="auto"/>
        <w:ind w:firstLine="720"/>
        <w:rPr>
          <w:rFonts w:ascii="Garamond" w:hAnsi="Garamond"/>
        </w:rPr>
      </w:pPr>
      <w:r w:rsidRPr="00060564">
        <w:rPr>
          <w:rFonts w:ascii="Garamond" w:hAnsi="Garamond"/>
        </w:rPr>
        <w:lastRenderedPageBreak/>
        <w:t>Early Ir</w:t>
      </w:r>
      <w:r w:rsidR="00902309" w:rsidRPr="00060564">
        <w:rPr>
          <w:rFonts w:ascii="Garamond" w:hAnsi="Garamond"/>
        </w:rPr>
        <w:t>eland</w:t>
      </w:r>
      <w:r w:rsidRPr="00060564">
        <w:rPr>
          <w:rFonts w:ascii="Garamond" w:hAnsi="Garamond"/>
        </w:rPr>
        <w:t xml:space="preserve"> was</w:t>
      </w:r>
      <w:r w:rsidR="00902309" w:rsidRPr="00060564">
        <w:rPr>
          <w:rFonts w:ascii="Garamond" w:hAnsi="Garamond"/>
        </w:rPr>
        <w:t xml:space="preserve"> a</w:t>
      </w:r>
      <w:r w:rsidRPr="00060564">
        <w:rPr>
          <w:rFonts w:ascii="Garamond" w:hAnsi="Garamond"/>
        </w:rPr>
        <w:t xml:space="preserve"> structured </w:t>
      </w:r>
      <w:r w:rsidR="00902309" w:rsidRPr="00060564">
        <w:rPr>
          <w:rFonts w:ascii="Garamond" w:hAnsi="Garamond"/>
        </w:rPr>
        <w:t xml:space="preserve">society, </w:t>
      </w:r>
      <w:r w:rsidRPr="00060564">
        <w:rPr>
          <w:rFonts w:ascii="Garamond" w:hAnsi="Garamond"/>
        </w:rPr>
        <w:t>and</w:t>
      </w:r>
      <w:r w:rsidR="00ED531B" w:rsidRPr="00060564">
        <w:rPr>
          <w:rFonts w:ascii="Garamond" w:hAnsi="Garamond"/>
        </w:rPr>
        <w:t xml:space="preserve"> </w:t>
      </w:r>
      <w:r w:rsidR="0042058E" w:rsidRPr="00060564">
        <w:rPr>
          <w:rFonts w:ascii="Garamond" w:hAnsi="Garamond"/>
        </w:rPr>
        <w:t>poets</w:t>
      </w:r>
      <w:r w:rsidRPr="00060564">
        <w:rPr>
          <w:rFonts w:ascii="Garamond" w:hAnsi="Garamond"/>
        </w:rPr>
        <w:t xml:space="preserve"> traditionally</w:t>
      </w:r>
      <w:r w:rsidR="0042058E" w:rsidRPr="00060564">
        <w:rPr>
          <w:rFonts w:ascii="Garamond" w:hAnsi="Garamond"/>
        </w:rPr>
        <w:t xml:space="preserve"> </w:t>
      </w:r>
      <w:r w:rsidRPr="00060564">
        <w:rPr>
          <w:rFonts w:ascii="Garamond" w:hAnsi="Garamond"/>
        </w:rPr>
        <w:t>occupied</w:t>
      </w:r>
      <w:r w:rsidR="00713723" w:rsidRPr="00060564">
        <w:rPr>
          <w:rFonts w:ascii="Garamond" w:hAnsi="Garamond"/>
        </w:rPr>
        <w:t xml:space="preserve"> </w:t>
      </w:r>
      <w:r w:rsidR="008858D9" w:rsidRPr="00060564">
        <w:rPr>
          <w:rFonts w:ascii="Garamond" w:hAnsi="Garamond"/>
        </w:rPr>
        <w:t>positions</w:t>
      </w:r>
      <w:r w:rsidR="0042058E" w:rsidRPr="00060564">
        <w:rPr>
          <w:rFonts w:ascii="Garamond" w:hAnsi="Garamond"/>
        </w:rPr>
        <w:t xml:space="preserve"> of prestige</w:t>
      </w:r>
      <w:r w:rsidR="00713723" w:rsidRPr="00060564">
        <w:rPr>
          <w:rFonts w:ascii="Garamond" w:hAnsi="Garamond"/>
        </w:rPr>
        <w:t xml:space="preserve"> and power</w:t>
      </w:r>
      <w:r w:rsidR="0042058E" w:rsidRPr="00060564">
        <w:rPr>
          <w:rFonts w:ascii="Garamond" w:hAnsi="Garamond"/>
        </w:rPr>
        <w:t xml:space="preserve"> within the courts of noble families</w:t>
      </w:r>
      <w:r w:rsidR="00AD2BEE" w:rsidRPr="00060564">
        <w:rPr>
          <w:rFonts w:ascii="Garamond" w:hAnsi="Garamond"/>
        </w:rPr>
        <w:t xml:space="preserve">. </w:t>
      </w:r>
      <w:r w:rsidR="00AE5CFB" w:rsidRPr="00060564">
        <w:rPr>
          <w:rFonts w:ascii="Garamond" w:hAnsi="Garamond"/>
        </w:rPr>
        <w:t xml:space="preserve">The prestige stemmed from their intensive training—they trained for years at specialized bardic schools to </w:t>
      </w:r>
      <w:r w:rsidR="00C0288C" w:rsidRPr="00060564">
        <w:rPr>
          <w:rFonts w:ascii="Garamond" w:hAnsi="Garamond"/>
        </w:rPr>
        <w:t>learn</w:t>
      </w:r>
      <w:r w:rsidR="00AE5CFB" w:rsidRPr="00060564">
        <w:rPr>
          <w:rFonts w:ascii="Garamond" w:hAnsi="Garamond"/>
        </w:rPr>
        <w:t xml:space="preserve"> a very precise poetic form</w:t>
      </w:r>
      <w:r w:rsidR="000502FE" w:rsidRPr="00060564">
        <w:rPr>
          <w:rFonts w:ascii="Garamond" w:hAnsi="Garamond"/>
        </w:rPr>
        <w:t xml:space="preserve">, memorize poems, </w:t>
      </w:r>
      <w:r w:rsidRPr="00060564">
        <w:rPr>
          <w:rFonts w:ascii="Garamond" w:hAnsi="Garamond"/>
        </w:rPr>
        <w:t xml:space="preserve">and develop their </w:t>
      </w:r>
      <w:r w:rsidR="000502FE" w:rsidRPr="00060564">
        <w:rPr>
          <w:rFonts w:ascii="Garamond" w:hAnsi="Garamond"/>
        </w:rPr>
        <w:t xml:space="preserve">individual </w:t>
      </w:r>
      <w:r w:rsidRPr="00060564">
        <w:rPr>
          <w:rFonts w:ascii="Garamond" w:hAnsi="Garamond"/>
        </w:rPr>
        <w:t>voice</w:t>
      </w:r>
      <w:r w:rsidR="005644CF" w:rsidRPr="00060564">
        <w:rPr>
          <w:rFonts w:ascii="Garamond" w:hAnsi="Garamond"/>
        </w:rPr>
        <w:t>s</w:t>
      </w:r>
      <w:r w:rsidR="00902309" w:rsidRPr="00060564">
        <w:rPr>
          <w:rFonts w:ascii="Garamond" w:hAnsi="Garamond"/>
        </w:rPr>
        <w:t>; t</w:t>
      </w:r>
      <w:r w:rsidR="00AE5CFB" w:rsidRPr="00060564">
        <w:rPr>
          <w:rFonts w:ascii="Garamond" w:hAnsi="Garamond"/>
        </w:rPr>
        <w:t xml:space="preserve">heir power reflected their </w:t>
      </w:r>
      <w:r w:rsidRPr="00060564">
        <w:rPr>
          <w:rFonts w:ascii="Garamond" w:hAnsi="Garamond"/>
        </w:rPr>
        <w:t>dual roles</w:t>
      </w:r>
      <w:r w:rsidR="00AE5CFB" w:rsidRPr="00060564">
        <w:rPr>
          <w:rFonts w:ascii="Garamond" w:hAnsi="Garamond"/>
        </w:rPr>
        <w:t xml:space="preserve"> as interpreters of political and social events and historians who </w:t>
      </w:r>
      <w:r w:rsidR="002F29BA" w:rsidRPr="00060564">
        <w:rPr>
          <w:rFonts w:ascii="Garamond" w:hAnsi="Garamond"/>
        </w:rPr>
        <w:t>commemorated</w:t>
      </w:r>
      <w:r w:rsidR="000502FE" w:rsidRPr="00060564">
        <w:rPr>
          <w:rFonts w:ascii="Garamond" w:hAnsi="Garamond"/>
        </w:rPr>
        <w:t xml:space="preserve"> in verse</w:t>
      </w:r>
      <w:r w:rsidR="00AE5CFB" w:rsidRPr="00060564">
        <w:rPr>
          <w:rFonts w:ascii="Garamond" w:hAnsi="Garamond"/>
        </w:rPr>
        <w:t xml:space="preserve"> the deeds</w:t>
      </w:r>
      <w:r w:rsidR="002F29BA" w:rsidRPr="00060564">
        <w:rPr>
          <w:rFonts w:ascii="Garamond" w:hAnsi="Garamond"/>
        </w:rPr>
        <w:t xml:space="preserve"> (</w:t>
      </w:r>
      <w:r w:rsidR="00AE5CFB" w:rsidRPr="00060564">
        <w:rPr>
          <w:rFonts w:ascii="Garamond" w:hAnsi="Garamond"/>
        </w:rPr>
        <w:t>and misdeeds</w:t>
      </w:r>
      <w:r w:rsidR="002F29BA" w:rsidRPr="00060564">
        <w:rPr>
          <w:rFonts w:ascii="Garamond" w:hAnsi="Garamond"/>
        </w:rPr>
        <w:t xml:space="preserve">!) </w:t>
      </w:r>
      <w:r w:rsidR="00AE5CFB" w:rsidRPr="00060564">
        <w:rPr>
          <w:rFonts w:ascii="Garamond" w:hAnsi="Garamond"/>
        </w:rPr>
        <w:t>of the noble family and local community.</w:t>
      </w:r>
      <w:r w:rsidR="00F42CF7" w:rsidRPr="00060564">
        <w:rPr>
          <w:rStyle w:val="FootnoteReference"/>
          <w:rFonts w:ascii="Garamond" w:hAnsi="Garamond"/>
        </w:rPr>
        <w:footnoteReference w:id="4"/>
      </w:r>
      <w:r w:rsidR="00AE5CFB" w:rsidRPr="00060564">
        <w:rPr>
          <w:rFonts w:ascii="Garamond" w:hAnsi="Garamond"/>
        </w:rPr>
        <w:t xml:space="preserve"> </w:t>
      </w:r>
      <w:r w:rsidR="00AD2BEE" w:rsidRPr="00060564">
        <w:rPr>
          <w:rFonts w:ascii="Garamond" w:hAnsi="Garamond"/>
        </w:rPr>
        <w:t xml:space="preserve">Their roles were even codified in </w:t>
      </w:r>
      <w:r w:rsidRPr="00060564">
        <w:rPr>
          <w:rFonts w:ascii="Garamond" w:hAnsi="Garamond"/>
        </w:rPr>
        <w:t xml:space="preserve">Brehon </w:t>
      </w:r>
      <w:r w:rsidR="00C0288C" w:rsidRPr="00060564">
        <w:rPr>
          <w:rFonts w:ascii="Garamond" w:hAnsi="Garamond"/>
        </w:rPr>
        <w:t xml:space="preserve">(Irish) Law (pronounced </w:t>
      </w:r>
      <w:r w:rsidR="002F29BA" w:rsidRPr="00060564">
        <w:rPr>
          <w:rFonts w:ascii="Garamond" w:hAnsi="Garamond"/>
        </w:rPr>
        <w:t>BRAY</w:t>
      </w:r>
      <w:r w:rsidR="00C0288C" w:rsidRPr="00060564">
        <w:rPr>
          <w:rFonts w:ascii="Garamond" w:hAnsi="Garamond"/>
        </w:rPr>
        <w:t>-hone</w:t>
      </w:r>
      <w:r w:rsidR="0062359F">
        <w:rPr>
          <w:rFonts w:ascii="Garamond" w:hAnsi="Garamond"/>
        </w:rPr>
        <w:t xml:space="preserve"> Law</w:t>
      </w:r>
      <w:r w:rsidR="00C0288C" w:rsidRPr="00060564">
        <w:rPr>
          <w:rFonts w:ascii="Garamond" w:hAnsi="Garamond"/>
        </w:rPr>
        <w:t>)</w:t>
      </w:r>
      <w:r w:rsidR="00016337" w:rsidRPr="00060564">
        <w:rPr>
          <w:rFonts w:ascii="Garamond" w:hAnsi="Garamond"/>
        </w:rPr>
        <w:t xml:space="preserve"> </w:t>
      </w:r>
      <w:r w:rsidRPr="00060564">
        <w:rPr>
          <w:rFonts w:ascii="Garamond" w:hAnsi="Garamond"/>
        </w:rPr>
        <w:t xml:space="preserve">until </w:t>
      </w:r>
      <w:r w:rsidR="00016337" w:rsidRPr="00060564">
        <w:rPr>
          <w:rFonts w:ascii="Garamond" w:hAnsi="Garamond"/>
        </w:rPr>
        <w:t xml:space="preserve">the English colonized Ireland, </w:t>
      </w:r>
      <w:r w:rsidRPr="00060564">
        <w:rPr>
          <w:rFonts w:ascii="Garamond" w:hAnsi="Garamond"/>
        </w:rPr>
        <w:t>cast Brehon Law aside in 1603 and supplanted it with English law.</w:t>
      </w:r>
      <w:r w:rsidR="00AD2BEE" w:rsidRPr="00060564">
        <w:rPr>
          <w:rFonts w:ascii="Garamond" w:hAnsi="Garamond"/>
        </w:rPr>
        <w:t xml:space="preserve"> </w:t>
      </w:r>
      <w:r w:rsidR="002F29BA" w:rsidRPr="00060564">
        <w:rPr>
          <w:rFonts w:ascii="Garamond" w:hAnsi="Garamond"/>
        </w:rPr>
        <w:t>B</w:t>
      </w:r>
      <w:r w:rsidR="00902309" w:rsidRPr="00060564">
        <w:rPr>
          <w:rFonts w:ascii="Garamond" w:hAnsi="Garamond"/>
        </w:rPr>
        <w:t>efore that date</w:t>
      </w:r>
      <w:r w:rsidRPr="00060564">
        <w:rPr>
          <w:rFonts w:ascii="Garamond" w:hAnsi="Garamond"/>
        </w:rPr>
        <w:t>, s</w:t>
      </w:r>
      <w:r w:rsidR="00AD2BEE" w:rsidRPr="00060564">
        <w:rPr>
          <w:rFonts w:ascii="Garamond" w:hAnsi="Garamond"/>
        </w:rPr>
        <w:t>pecific class</w:t>
      </w:r>
      <w:r w:rsidR="008858D9" w:rsidRPr="00060564">
        <w:rPr>
          <w:rFonts w:ascii="Garamond" w:hAnsi="Garamond"/>
        </w:rPr>
        <w:t>es</w:t>
      </w:r>
      <w:r w:rsidR="00AD2BEE" w:rsidRPr="00060564">
        <w:rPr>
          <w:rFonts w:ascii="Garamond" w:hAnsi="Garamond"/>
        </w:rPr>
        <w:t xml:space="preserve"> (with resulting privileges) </w:t>
      </w:r>
      <w:r w:rsidR="008858D9" w:rsidRPr="00060564">
        <w:rPr>
          <w:rFonts w:ascii="Garamond" w:hAnsi="Garamond"/>
        </w:rPr>
        <w:t>were</w:t>
      </w:r>
      <w:r w:rsidR="00AD2BEE" w:rsidRPr="00060564">
        <w:rPr>
          <w:rFonts w:ascii="Garamond" w:hAnsi="Garamond"/>
        </w:rPr>
        <w:t xml:space="preserve"> assigned to poets</w:t>
      </w:r>
      <w:r w:rsidRPr="00060564">
        <w:rPr>
          <w:rFonts w:ascii="Garamond" w:hAnsi="Garamond"/>
        </w:rPr>
        <w:t xml:space="preserve">, </w:t>
      </w:r>
      <w:r w:rsidR="008858D9" w:rsidRPr="00060564">
        <w:rPr>
          <w:rFonts w:ascii="Garamond" w:hAnsi="Garamond"/>
        </w:rPr>
        <w:t xml:space="preserve">including the </w:t>
      </w:r>
      <w:r w:rsidR="00AE5CFB" w:rsidRPr="00060564">
        <w:rPr>
          <w:rFonts w:ascii="Garamond" w:hAnsi="Garamond"/>
        </w:rPr>
        <w:t>prestigious</w:t>
      </w:r>
      <w:r w:rsidR="008858D9" w:rsidRPr="00060564">
        <w:rPr>
          <w:rFonts w:ascii="Garamond" w:hAnsi="Garamond"/>
        </w:rPr>
        <w:t xml:space="preserve"> group that </w:t>
      </w:r>
      <w:r w:rsidR="00AE5CFB" w:rsidRPr="00060564">
        <w:rPr>
          <w:rFonts w:ascii="Garamond" w:hAnsi="Garamond"/>
        </w:rPr>
        <w:t>wove together</w:t>
      </w:r>
      <w:r w:rsidR="008858D9" w:rsidRPr="00060564">
        <w:rPr>
          <w:rFonts w:ascii="Garamond" w:hAnsi="Garamond"/>
        </w:rPr>
        <w:t xml:space="preserve"> poetry, law, and</w:t>
      </w:r>
      <w:r w:rsidRPr="00060564">
        <w:rPr>
          <w:rFonts w:ascii="Garamond" w:hAnsi="Garamond"/>
        </w:rPr>
        <w:t xml:space="preserve"> history,</w:t>
      </w:r>
      <w:r w:rsidR="00AE5CFB" w:rsidRPr="00060564">
        <w:rPr>
          <w:rFonts w:ascii="Garamond" w:hAnsi="Garamond"/>
        </w:rPr>
        <w:t xml:space="preserve"> called</w:t>
      </w:r>
      <w:r w:rsidR="008858D9" w:rsidRPr="00060564">
        <w:rPr>
          <w:rFonts w:ascii="Garamond" w:hAnsi="Garamond"/>
        </w:rPr>
        <w:t xml:space="preserve"> the</w:t>
      </w:r>
      <w:r w:rsidR="00AD2BEE" w:rsidRPr="00060564">
        <w:rPr>
          <w:rFonts w:ascii="Garamond" w:hAnsi="Garamond"/>
        </w:rPr>
        <w:t xml:space="preserve"> </w:t>
      </w:r>
      <w:proofErr w:type="spellStart"/>
      <w:r w:rsidR="00AD2BEE" w:rsidRPr="00060564">
        <w:rPr>
          <w:rFonts w:ascii="Garamond" w:hAnsi="Garamond"/>
          <w:i/>
        </w:rPr>
        <w:t>fil</w:t>
      </w:r>
      <w:r w:rsidR="008858D9" w:rsidRPr="00060564">
        <w:rPr>
          <w:rFonts w:ascii="Garamond" w:hAnsi="Garamond"/>
          <w:i/>
        </w:rPr>
        <w:t>ídh</w:t>
      </w:r>
      <w:proofErr w:type="spellEnd"/>
      <w:r w:rsidR="008858D9" w:rsidRPr="00060564">
        <w:rPr>
          <w:rFonts w:ascii="Garamond" w:hAnsi="Garamond"/>
        </w:rPr>
        <w:t xml:space="preserve"> </w:t>
      </w:r>
      <w:r w:rsidR="00AE5CFB" w:rsidRPr="00060564">
        <w:rPr>
          <w:rFonts w:ascii="Garamond" w:hAnsi="Garamond"/>
        </w:rPr>
        <w:t>(</w:t>
      </w:r>
      <w:r w:rsidR="002F29BA" w:rsidRPr="00060564">
        <w:rPr>
          <w:rFonts w:ascii="Garamond" w:hAnsi="Garamond"/>
        </w:rPr>
        <w:t>FILL</w:t>
      </w:r>
      <w:r w:rsidR="00AE5CFB" w:rsidRPr="00060564">
        <w:rPr>
          <w:rFonts w:ascii="Garamond" w:hAnsi="Garamond"/>
        </w:rPr>
        <w:t>-ah</w:t>
      </w:r>
      <w:r w:rsidR="00C0288C" w:rsidRPr="00060564">
        <w:rPr>
          <w:rFonts w:ascii="Garamond" w:hAnsi="Garamond"/>
        </w:rPr>
        <w:t xml:space="preserve">, </w:t>
      </w:r>
      <w:r w:rsidR="008858D9" w:rsidRPr="00060564">
        <w:rPr>
          <w:rFonts w:ascii="Garamond" w:hAnsi="Garamond"/>
        </w:rPr>
        <w:t xml:space="preserve">singular </w:t>
      </w:r>
      <w:proofErr w:type="spellStart"/>
      <w:r w:rsidR="008858D9" w:rsidRPr="00060564">
        <w:rPr>
          <w:rFonts w:ascii="Garamond" w:hAnsi="Garamond"/>
        </w:rPr>
        <w:t>filí</w:t>
      </w:r>
      <w:proofErr w:type="spellEnd"/>
      <w:r w:rsidR="008858D9" w:rsidRPr="00060564">
        <w:rPr>
          <w:rFonts w:ascii="Garamond" w:hAnsi="Garamond"/>
        </w:rPr>
        <w:t>)</w:t>
      </w:r>
      <w:r w:rsidR="00AD2BEE" w:rsidRPr="00060564">
        <w:rPr>
          <w:rFonts w:ascii="Garamond" w:hAnsi="Garamond"/>
        </w:rPr>
        <w:t xml:space="preserve">. </w:t>
      </w:r>
      <w:r w:rsidRPr="00060564">
        <w:rPr>
          <w:rFonts w:ascii="Garamond" w:hAnsi="Garamond"/>
        </w:rPr>
        <w:t xml:space="preserve">The most prestigious and highly trained poets, the </w:t>
      </w:r>
      <w:r w:rsidRPr="00060564">
        <w:rPr>
          <w:rFonts w:ascii="Garamond" w:hAnsi="Garamond"/>
          <w:i/>
        </w:rPr>
        <w:t>ollamh</w:t>
      </w:r>
      <w:r w:rsidRPr="00060564">
        <w:rPr>
          <w:rFonts w:ascii="Garamond" w:hAnsi="Garamond"/>
        </w:rPr>
        <w:t xml:space="preserve"> (UH-liv), were even more powerful than some nobility.</w:t>
      </w:r>
      <w:r w:rsidR="00CE6953" w:rsidRPr="00060564">
        <w:rPr>
          <w:rStyle w:val="FootnoteReference"/>
          <w:rFonts w:ascii="Garamond" w:hAnsi="Garamond"/>
        </w:rPr>
        <w:footnoteReference w:id="5"/>
      </w:r>
      <w:r w:rsidR="008D5185" w:rsidRPr="00060564">
        <w:rPr>
          <w:rFonts w:ascii="Garamond" w:hAnsi="Garamond"/>
        </w:rPr>
        <w:t xml:space="preserve"> Yet the power held by these poets lay not only in the esteem afforded by their mastery of poetic forms, but also in their social role within Irish courtly culture. </w:t>
      </w:r>
      <w:r w:rsidR="008D5185" w:rsidRPr="00060564">
        <w:rPr>
          <w:rFonts w:ascii="Garamond" w:hAnsi="Garamond"/>
          <w:u w:val="single"/>
        </w:rPr>
        <w:t>Sarah McKibben</w:t>
      </w:r>
      <w:r w:rsidR="008D5185" w:rsidRPr="00060564">
        <w:rPr>
          <w:rFonts w:ascii="Garamond" w:hAnsi="Garamond"/>
        </w:rPr>
        <w:t xml:space="preserve"> explains that “Bardic </w:t>
      </w:r>
      <w:proofErr w:type="spellStart"/>
      <w:r w:rsidR="008D5185" w:rsidRPr="00060564">
        <w:rPr>
          <w:rFonts w:ascii="Garamond" w:hAnsi="Garamond"/>
        </w:rPr>
        <w:t>patronistic</w:t>
      </w:r>
      <w:proofErr w:type="spellEnd"/>
      <w:r w:rsidR="008D5185" w:rsidRPr="00060564">
        <w:rPr>
          <w:rFonts w:ascii="Garamond" w:hAnsi="Garamond"/>
        </w:rPr>
        <w:t xml:space="preserve"> verse in syllabic meters was for more than a thousand years a crucial form of cultural currency across Gaelic Ireland and Scotland” as it was recognized not only for its literary merit, but also “ as validation and proclamation of the authority, genealogy, wealth, and prestige of those in power, commemoration of events and goods of significance to their patrons; they also inscribed counsel on questions of diplomacy, decorum, and protocol, highly attuned as they were to shifting balances of power.”</w:t>
      </w:r>
      <w:r w:rsidR="008D5185" w:rsidRPr="00060564">
        <w:rPr>
          <w:rFonts w:ascii="Garamond" w:hAnsi="Garamond"/>
          <w:vertAlign w:val="superscript"/>
        </w:rPr>
        <w:footnoteReference w:id="6"/>
      </w:r>
      <w:r w:rsidR="008D5185" w:rsidRPr="00060564">
        <w:rPr>
          <w:rFonts w:ascii="Garamond" w:hAnsi="Garamond"/>
        </w:rPr>
        <w:t xml:space="preserve"> </w:t>
      </w:r>
      <w:proofErr w:type="spellStart"/>
      <w:r w:rsidR="008D5185" w:rsidRPr="00060564">
        <w:rPr>
          <w:rFonts w:ascii="Garamond" w:hAnsi="Garamond"/>
        </w:rPr>
        <w:t>Coolahan</w:t>
      </w:r>
      <w:proofErr w:type="spellEnd"/>
      <w:r w:rsidR="008D5185" w:rsidRPr="00060564">
        <w:rPr>
          <w:rFonts w:ascii="Garamond" w:hAnsi="Garamond"/>
        </w:rPr>
        <w:t xml:space="preserve"> likewise explains </w:t>
      </w:r>
      <w:r w:rsidR="008D5185" w:rsidRPr="00060564">
        <w:rPr>
          <w:rFonts w:ascii="Garamond" w:hAnsi="Garamond"/>
        </w:rPr>
        <w:lastRenderedPageBreak/>
        <w:t xml:space="preserve">that the </w:t>
      </w:r>
      <w:proofErr w:type="spellStart"/>
      <w:r w:rsidR="008D5185" w:rsidRPr="00060564">
        <w:rPr>
          <w:rFonts w:ascii="Garamond" w:hAnsi="Garamond"/>
          <w:i/>
        </w:rPr>
        <w:t>fileadha</w:t>
      </w:r>
      <w:proofErr w:type="spellEnd"/>
      <w:r w:rsidR="008D5185" w:rsidRPr="00060564">
        <w:rPr>
          <w:rFonts w:ascii="Garamond" w:hAnsi="Garamond"/>
        </w:rPr>
        <w:t xml:space="preserve"> recorded historical events (recording “heroism, military </w:t>
      </w:r>
      <w:proofErr w:type="spellStart"/>
      <w:r w:rsidR="008D5185" w:rsidRPr="00060564">
        <w:rPr>
          <w:rFonts w:ascii="Garamond" w:hAnsi="Garamond"/>
        </w:rPr>
        <w:t>valour</w:t>
      </w:r>
      <w:proofErr w:type="spellEnd"/>
      <w:r w:rsidR="008D5185" w:rsidRPr="00060564">
        <w:rPr>
          <w:rFonts w:ascii="Garamond" w:hAnsi="Garamond"/>
        </w:rPr>
        <w:t xml:space="preserve"> and leadership”), crafted the character of their patrons (noting “noble descent and genealogy [....], physical prowess and beauty”)</w:t>
      </w:r>
      <w:r w:rsidR="008D5185" w:rsidRPr="00060564">
        <w:rPr>
          <w:rFonts w:ascii="Garamond" w:hAnsi="Garamond"/>
          <w:vertAlign w:val="superscript"/>
        </w:rPr>
        <w:footnoteReference w:id="7"/>
      </w:r>
      <w:r w:rsidR="008D5185" w:rsidRPr="00060564">
        <w:rPr>
          <w:rFonts w:ascii="Garamond" w:hAnsi="Garamond"/>
        </w:rPr>
        <w:t>, and (perhaps unexpectedly to contemporary readers), could “satirize and declaim” their patrons in order to push them to care for the needs of their people.</w:t>
      </w:r>
      <w:r w:rsidR="008D5185" w:rsidRPr="00060564">
        <w:rPr>
          <w:rFonts w:ascii="Garamond" w:hAnsi="Garamond"/>
          <w:vertAlign w:val="superscript"/>
        </w:rPr>
        <w:footnoteReference w:id="8"/>
      </w:r>
      <w:r w:rsidR="008D5185" w:rsidRPr="00060564">
        <w:rPr>
          <w:rFonts w:ascii="Garamond" w:hAnsi="Garamond"/>
        </w:rPr>
        <w:t xml:space="preserve"> Upon the death of a leader, bardic poets composed elegies recalling the deceased’s esteemed qualities and accomplishments and lamenting the impact of their absence from the community.</w:t>
      </w:r>
    </w:p>
    <w:p w14:paraId="3A3E2C87" w14:textId="7C2FAC92" w:rsidR="00C65122" w:rsidRPr="00060564" w:rsidRDefault="00EE48B3" w:rsidP="00C65122">
      <w:pPr>
        <w:spacing w:before="200" w:line="480" w:lineRule="auto"/>
        <w:rPr>
          <w:rFonts w:ascii="Garamond" w:hAnsi="Garamond"/>
        </w:rPr>
      </w:pPr>
      <w:r>
        <w:rPr>
          <w:rFonts w:ascii="Garamond" w:hAnsi="Garamond"/>
          <w:noProof/>
        </w:rPr>
        <w:drawing>
          <wp:inline distT="0" distB="0" distL="0" distR="0" wp14:anchorId="4BFC5214" wp14:editId="4006CF6D">
            <wp:extent cx="5943600" cy="45894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2-03-02 at 11.20.50 AM.png"/>
                    <pic:cNvPicPr/>
                  </pic:nvPicPr>
                  <pic:blipFill rotWithShape="1">
                    <a:blip r:embed="rId15">
                      <a:extLst>
                        <a:ext uri="{28A0092B-C50C-407E-A947-70E740481C1C}">
                          <a14:useLocalDpi xmlns:a14="http://schemas.microsoft.com/office/drawing/2010/main" val="0"/>
                        </a:ext>
                      </a:extLst>
                    </a:blip>
                    <a:srcRect b="4158"/>
                    <a:stretch/>
                  </pic:blipFill>
                  <pic:spPr bwMode="auto">
                    <a:xfrm>
                      <a:off x="0" y="0"/>
                      <a:ext cx="5943600" cy="4589417"/>
                    </a:xfrm>
                    <a:prstGeom prst="rect">
                      <a:avLst/>
                    </a:prstGeom>
                    <a:ln>
                      <a:noFill/>
                    </a:ln>
                    <a:extLst>
                      <a:ext uri="{53640926-AAD7-44D8-BBD7-CCE9431645EC}">
                        <a14:shadowObscured xmlns:a14="http://schemas.microsoft.com/office/drawing/2010/main"/>
                      </a:ext>
                    </a:extLst>
                  </pic:spPr>
                </pic:pic>
              </a:graphicData>
            </a:graphic>
          </wp:inline>
        </w:drawing>
      </w:r>
    </w:p>
    <w:p w14:paraId="40C3271F" w14:textId="7B7B1607" w:rsidR="00EE48B3" w:rsidRDefault="00B6576E" w:rsidP="00EE48B3">
      <w:pPr>
        <w:jc w:val="center"/>
        <w:rPr>
          <w:rFonts w:ascii="Garamond" w:hAnsi="Garamond"/>
          <w:sz w:val="22"/>
        </w:rPr>
      </w:pPr>
      <w:hyperlink r:id="rId16" w:history="1">
        <w:r w:rsidR="00EE48B3" w:rsidRPr="00EE48B3">
          <w:rPr>
            <w:rStyle w:val="Hyperlink"/>
            <w:rFonts w:ascii="Garamond" w:hAnsi="Garamond"/>
            <w:sz w:val="22"/>
          </w:rPr>
          <w:t>“Image of a bard from ‘</w:t>
        </w:r>
        <w:proofErr w:type="spellStart"/>
        <w:r w:rsidR="00EE48B3" w:rsidRPr="00EE48B3">
          <w:rPr>
            <w:rStyle w:val="Hyperlink"/>
            <w:rFonts w:ascii="Garamond" w:hAnsi="Garamond"/>
            <w:sz w:val="22"/>
          </w:rPr>
          <w:t>MacSweeney’s</w:t>
        </w:r>
        <w:proofErr w:type="spellEnd"/>
        <w:r w:rsidR="00EE48B3" w:rsidRPr="00EE48B3">
          <w:rPr>
            <w:rStyle w:val="Hyperlink"/>
            <w:rFonts w:ascii="Garamond" w:hAnsi="Garamond"/>
            <w:sz w:val="22"/>
          </w:rPr>
          <w:t xml:space="preserve"> Feast’ from John </w:t>
        </w:r>
        <w:proofErr w:type="spellStart"/>
        <w:r w:rsidR="00EE48B3" w:rsidRPr="00EE48B3">
          <w:rPr>
            <w:rStyle w:val="Hyperlink"/>
            <w:rFonts w:ascii="Garamond" w:hAnsi="Garamond"/>
            <w:sz w:val="22"/>
          </w:rPr>
          <w:t>Derricke’s</w:t>
        </w:r>
        <w:proofErr w:type="spellEnd"/>
        <w:r w:rsidR="00EE48B3" w:rsidRPr="00EE48B3">
          <w:rPr>
            <w:rStyle w:val="Hyperlink"/>
            <w:rFonts w:ascii="Garamond" w:hAnsi="Garamond"/>
            <w:sz w:val="22"/>
          </w:rPr>
          <w:t xml:space="preserve"> </w:t>
        </w:r>
        <w:r w:rsidR="00EE48B3" w:rsidRPr="00EE48B3">
          <w:rPr>
            <w:rStyle w:val="Hyperlink"/>
            <w:rFonts w:ascii="Garamond" w:hAnsi="Garamond"/>
            <w:i/>
            <w:sz w:val="22"/>
          </w:rPr>
          <w:t>The image of Ireland</w:t>
        </w:r>
        <w:r w:rsidR="00EE48B3" w:rsidRPr="00EE48B3">
          <w:rPr>
            <w:rStyle w:val="Hyperlink"/>
            <w:rFonts w:ascii="Garamond" w:hAnsi="Garamond"/>
            <w:sz w:val="22"/>
          </w:rPr>
          <w:t xml:space="preserve"> (1581)”</w:t>
        </w:r>
      </w:hyperlink>
    </w:p>
    <w:p w14:paraId="3C090833" w14:textId="77777777" w:rsidR="00EE48B3" w:rsidRPr="00EE48B3" w:rsidRDefault="00EE48B3" w:rsidP="00EE48B3">
      <w:pPr>
        <w:rPr>
          <w:rFonts w:ascii="Garamond" w:hAnsi="Garamond"/>
          <w:sz w:val="22"/>
        </w:rPr>
      </w:pPr>
    </w:p>
    <w:p w14:paraId="1CBCC4C0" w14:textId="4C0396F6" w:rsidR="00B824A1" w:rsidRPr="00060564" w:rsidRDefault="00B824A1" w:rsidP="00B824A1">
      <w:pPr>
        <w:spacing w:line="480" w:lineRule="auto"/>
        <w:rPr>
          <w:rFonts w:ascii="Garamond" w:hAnsi="Garamond"/>
          <w:b/>
        </w:rPr>
      </w:pPr>
      <w:r w:rsidRPr="00060564">
        <w:rPr>
          <w:rFonts w:ascii="Garamond" w:hAnsi="Garamond"/>
          <w:b/>
        </w:rPr>
        <w:t>Were there female poets?</w:t>
      </w:r>
    </w:p>
    <w:p w14:paraId="2D707388" w14:textId="62C02C35" w:rsidR="002F29BA" w:rsidRPr="00060564" w:rsidRDefault="008B6A5A" w:rsidP="002F29BA">
      <w:pPr>
        <w:spacing w:line="480" w:lineRule="auto"/>
        <w:ind w:firstLine="720"/>
        <w:rPr>
          <w:rFonts w:ascii="Garamond" w:hAnsi="Garamond"/>
        </w:rPr>
      </w:pPr>
      <w:r w:rsidRPr="00060564">
        <w:rPr>
          <w:rFonts w:ascii="Garamond" w:hAnsi="Garamond"/>
        </w:rPr>
        <w:lastRenderedPageBreak/>
        <w:t xml:space="preserve">While less common, </w:t>
      </w:r>
      <w:r w:rsidR="00B824A1" w:rsidRPr="00060564">
        <w:rPr>
          <w:rFonts w:ascii="Garamond" w:hAnsi="Garamond"/>
        </w:rPr>
        <w:t xml:space="preserve">women </w:t>
      </w:r>
      <w:r w:rsidR="00016337" w:rsidRPr="00060564">
        <w:rPr>
          <w:rFonts w:ascii="Garamond" w:hAnsi="Garamond"/>
        </w:rPr>
        <w:t xml:space="preserve">in Ireland certainly </w:t>
      </w:r>
      <w:r w:rsidR="00B824A1" w:rsidRPr="00060564">
        <w:rPr>
          <w:rFonts w:ascii="Garamond" w:hAnsi="Garamond"/>
        </w:rPr>
        <w:t>wrote poetry</w:t>
      </w:r>
      <w:r w:rsidR="00287867" w:rsidRPr="00060564">
        <w:rPr>
          <w:rFonts w:ascii="Garamond" w:hAnsi="Garamond"/>
        </w:rPr>
        <w:t xml:space="preserve"> and were involved in the cultural production of poetry</w:t>
      </w:r>
      <w:r w:rsidR="00B824A1" w:rsidRPr="00060564">
        <w:rPr>
          <w:rFonts w:ascii="Garamond" w:hAnsi="Garamond"/>
        </w:rPr>
        <w:t xml:space="preserve">! </w:t>
      </w:r>
      <w:r w:rsidR="002F29BA" w:rsidRPr="00060564">
        <w:rPr>
          <w:rFonts w:ascii="Garamond" w:hAnsi="Garamond"/>
        </w:rPr>
        <w:t xml:space="preserve">Historians note that records show evidence of an Irish female poet living as early as 900 </w:t>
      </w:r>
      <w:r w:rsidR="002F29BA" w:rsidRPr="00060564">
        <w:rPr>
          <w:rFonts w:ascii="Garamond" w:hAnsi="Garamond"/>
          <w:sz w:val="22"/>
          <w:szCs w:val="22"/>
        </w:rPr>
        <w:t>A.D</w:t>
      </w:r>
      <w:r w:rsidR="002F29BA" w:rsidRPr="00060564">
        <w:rPr>
          <w:rFonts w:ascii="Garamond" w:hAnsi="Garamond"/>
        </w:rPr>
        <w:t xml:space="preserve">.  This woman whose name is recorded as </w:t>
      </w:r>
      <w:proofErr w:type="spellStart"/>
      <w:r w:rsidR="002F29BA" w:rsidRPr="00060564">
        <w:rPr>
          <w:rFonts w:ascii="Garamond" w:hAnsi="Garamond"/>
          <w:i/>
        </w:rPr>
        <w:t>Iníon</w:t>
      </w:r>
      <w:proofErr w:type="spellEnd"/>
      <w:r w:rsidR="002F29BA" w:rsidRPr="00060564">
        <w:rPr>
          <w:rFonts w:ascii="Garamond" w:hAnsi="Garamond"/>
          <w:i/>
        </w:rPr>
        <w:t xml:space="preserve"> </w:t>
      </w:r>
      <w:proofErr w:type="spellStart"/>
      <w:r w:rsidR="002F29BA" w:rsidRPr="00060564">
        <w:rPr>
          <w:rFonts w:ascii="Garamond" w:hAnsi="Garamond"/>
          <w:i/>
        </w:rPr>
        <w:t>Uí</w:t>
      </w:r>
      <w:proofErr w:type="spellEnd"/>
      <w:r w:rsidR="002F29BA" w:rsidRPr="00060564">
        <w:rPr>
          <w:rFonts w:ascii="Garamond" w:hAnsi="Garamond"/>
          <w:i/>
        </w:rPr>
        <w:t xml:space="preserve"> </w:t>
      </w:r>
      <w:proofErr w:type="spellStart"/>
      <w:r w:rsidR="002F29BA" w:rsidRPr="00060564">
        <w:rPr>
          <w:rFonts w:ascii="Garamond" w:hAnsi="Garamond"/>
          <w:i/>
        </w:rPr>
        <w:t>Dushláine</w:t>
      </w:r>
      <w:proofErr w:type="spellEnd"/>
      <w:r w:rsidR="002F29BA" w:rsidRPr="00060564">
        <w:rPr>
          <w:rFonts w:ascii="Garamond" w:hAnsi="Garamond"/>
        </w:rPr>
        <w:t xml:space="preserve"> (</w:t>
      </w:r>
      <w:proofErr w:type="spellStart"/>
      <w:r w:rsidR="002F29BA" w:rsidRPr="00060564">
        <w:rPr>
          <w:rFonts w:ascii="Garamond" w:hAnsi="Garamond"/>
        </w:rPr>
        <w:t>ih</w:t>
      </w:r>
      <w:proofErr w:type="spellEnd"/>
      <w:r w:rsidR="002F29BA" w:rsidRPr="00060564">
        <w:rPr>
          <w:rFonts w:ascii="Garamond" w:hAnsi="Garamond"/>
        </w:rPr>
        <w:t>-NE-in oh de-LAY-</w:t>
      </w:r>
      <w:proofErr w:type="spellStart"/>
      <w:r w:rsidR="002F29BA" w:rsidRPr="00060564">
        <w:rPr>
          <w:rFonts w:ascii="Garamond" w:hAnsi="Garamond"/>
        </w:rPr>
        <w:t>ney</w:t>
      </w:r>
      <w:proofErr w:type="spellEnd"/>
      <w:r w:rsidR="002F29BA" w:rsidRPr="00060564">
        <w:rPr>
          <w:rFonts w:ascii="Garamond" w:hAnsi="Garamond"/>
        </w:rPr>
        <w:t xml:space="preserve">, meaning “Daughter of Delaney”), was a </w:t>
      </w:r>
      <w:proofErr w:type="spellStart"/>
      <w:r w:rsidR="002F29BA" w:rsidRPr="00060564">
        <w:rPr>
          <w:rFonts w:ascii="Garamond" w:hAnsi="Garamond"/>
          <w:i/>
        </w:rPr>
        <w:t>bainletcherd</w:t>
      </w:r>
      <w:proofErr w:type="spellEnd"/>
      <w:r w:rsidR="002F29BA" w:rsidRPr="00060564">
        <w:rPr>
          <w:rFonts w:ascii="Garamond" w:hAnsi="Garamond"/>
        </w:rPr>
        <w:t xml:space="preserve"> (where </w:t>
      </w:r>
      <w:proofErr w:type="spellStart"/>
      <w:r w:rsidR="002F29BA" w:rsidRPr="00060564">
        <w:rPr>
          <w:rFonts w:ascii="Garamond" w:hAnsi="Garamond"/>
          <w:i/>
        </w:rPr>
        <w:t>bain</w:t>
      </w:r>
      <w:proofErr w:type="spellEnd"/>
      <w:r w:rsidR="002F29BA" w:rsidRPr="00060564">
        <w:rPr>
          <w:rFonts w:ascii="Garamond" w:hAnsi="Garamond"/>
        </w:rPr>
        <w:t xml:space="preserve"> is a form of the Irish word for woman, </w:t>
      </w:r>
      <w:r w:rsidR="002F29BA" w:rsidRPr="00060564">
        <w:rPr>
          <w:rFonts w:ascii="Garamond" w:hAnsi="Garamond"/>
          <w:i/>
        </w:rPr>
        <w:t>bean</w:t>
      </w:r>
      <w:r w:rsidR="002F29BA" w:rsidRPr="00060564">
        <w:rPr>
          <w:rFonts w:ascii="Garamond" w:hAnsi="Garamond"/>
        </w:rPr>
        <w:t xml:space="preserve">, and </w:t>
      </w:r>
      <w:proofErr w:type="spellStart"/>
      <w:r w:rsidR="002F29BA" w:rsidRPr="00060564">
        <w:rPr>
          <w:rFonts w:ascii="Garamond" w:hAnsi="Garamond"/>
          <w:i/>
        </w:rPr>
        <w:t>letcherd</w:t>
      </w:r>
      <w:proofErr w:type="spellEnd"/>
      <w:r w:rsidR="002F29BA" w:rsidRPr="00060564">
        <w:rPr>
          <w:rFonts w:ascii="Garamond" w:hAnsi="Garamond"/>
        </w:rPr>
        <w:t xml:space="preserve"> refers to a poet’s rank, like the aforementioned </w:t>
      </w:r>
      <w:r w:rsidR="002F29BA" w:rsidRPr="00060564">
        <w:rPr>
          <w:rFonts w:ascii="Garamond" w:hAnsi="Garamond"/>
          <w:i/>
        </w:rPr>
        <w:t>ollamh</w:t>
      </w:r>
      <w:r w:rsidR="002F29BA" w:rsidRPr="00060564">
        <w:rPr>
          <w:rFonts w:ascii="Garamond" w:hAnsi="Garamond"/>
        </w:rPr>
        <w:t>). The records indicated that this “Daughter of Delaney” had achieved the second highest rank and had even “set out on her poetic “‘</w:t>
      </w:r>
      <w:proofErr w:type="spellStart"/>
      <w:r w:rsidR="002F29BA" w:rsidRPr="00060564">
        <w:rPr>
          <w:rFonts w:ascii="Garamond" w:hAnsi="Garamond"/>
        </w:rPr>
        <w:t>cuairt</w:t>
      </w:r>
      <w:proofErr w:type="spellEnd"/>
      <w:r w:rsidR="002F29BA" w:rsidRPr="00060564">
        <w:rPr>
          <w:rFonts w:ascii="Garamond" w:hAnsi="Garamond"/>
        </w:rPr>
        <w:t xml:space="preserve">,’ a kind of Grand Tour that poets used to make.” </w:t>
      </w:r>
      <w:r w:rsidR="002F29BA" w:rsidRPr="00060564">
        <w:rPr>
          <w:rStyle w:val="FootnoteReference"/>
          <w:rFonts w:ascii="Garamond" w:hAnsi="Garamond"/>
        </w:rPr>
        <w:footnoteReference w:id="9"/>
      </w:r>
      <w:r w:rsidR="002F29BA" w:rsidRPr="00060564">
        <w:rPr>
          <w:rFonts w:ascii="Garamond" w:hAnsi="Garamond"/>
        </w:rPr>
        <w:t xml:space="preserve"> No small feat!</w:t>
      </w:r>
    </w:p>
    <w:p w14:paraId="016CC693" w14:textId="0B5C8FBA" w:rsidR="002F29BA" w:rsidRPr="00060564" w:rsidRDefault="002F29BA" w:rsidP="002F29BA">
      <w:pPr>
        <w:spacing w:line="480" w:lineRule="auto"/>
        <w:rPr>
          <w:rFonts w:ascii="Garamond" w:hAnsi="Garamond"/>
          <w:b/>
        </w:rPr>
      </w:pPr>
      <w:r w:rsidRPr="00060564">
        <w:rPr>
          <w:rFonts w:ascii="Garamond" w:hAnsi="Garamond"/>
          <w:b/>
        </w:rPr>
        <w:t xml:space="preserve">But that’s just one woman… </w:t>
      </w:r>
    </w:p>
    <w:p w14:paraId="102D8DDF" w14:textId="3C3F4B09" w:rsidR="00FA6E29" w:rsidRPr="00060564" w:rsidRDefault="002F29BA" w:rsidP="00FA6E29">
      <w:pPr>
        <w:spacing w:line="480" w:lineRule="auto"/>
        <w:ind w:firstLine="720"/>
        <w:rPr>
          <w:rFonts w:ascii="Garamond" w:hAnsi="Garamond"/>
        </w:rPr>
      </w:pPr>
      <w:r w:rsidRPr="00060564">
        <w:rPr>
          <w:rFonts w:ascii="Garamond" w:hAnsi="Garamond"/>
        </w:rPr>
        <w:t xml:space="preserve">Importantly, there was not just one, singular, exceptional female poet </w:t>
      </w:r>
      <w:r w:rsidR="00D55F72" w:rsidRPr="00060564">
        <w:rPr>
          <w:rFonts w:ascii="Garamond" w:hAnsi="Garamond"/>
        </w:rPr>
        <w:t>in medieval and early modern Ireland</w:t>
      </w:r>
      <w:r w:rsidRPr="00060564">
        <w:rPr>
          <w:rFonts w:ascii="Garamond" w:hAnsi="Garamond"/>
        </w:rPr>
        <w:t xml:space="preserve">. </w:t>
      </w:r>
      <w:r w:rsidR="00D55F72" w:rsidRPr="00060564">
        <w:rPr>
          <w:rFonts w:ascii="Garamond" w:hAnsi="Garamond"/>
        </w:rPr>
        <w:t>Fictional texts and records refer to other</w:t>
      </w:r>
      <w:r w:rsidRPr="00060564">
        <w:rPr>
          <w:rFonts w:ascii="Garamond" w:hAnsi="Garamond"/>
        </w:rPr>
        <w:t xml:space="preserve"> female poets </w:t>
      </w:r>
      <w:r w:rsidR="009649B7" w:rsidRPr="00060564">
        <w:rPr>
          <w:rFonts w:ascii="Garamond" w:hAnsi="Garamond"/>
        </w:rPr>
        <w:t>referenced</w:t>
      </w:r>
      <w:r w:rsidRPr="00060564">
        <w:rPr>
          <w:rFonts w:ascii="Garamond" w:hAnsi="Garamond"/>
        </w:rPr>
        <w:t xml:space="preserve"> in records </w:t>
      </w:r>
      <w:r w:rsidR="00D55F72" w:rsidRPr="00060564">
        <w:rPr>
          <w:rFonts w:ascii="Garamond" w:hAnsi="Garamond"/>
        </w:rPr>
        <w:t>including</w:t>
      </w:r>
      <w:r w:rsidR="00F42CF7" w:rsidRPr="00060564">
        <w:rPr>
          <w:rFonts w:ascii="Garamond" w:hAnsi="Garamond"/>
        </w:rPr>
        <w:t xml:space="preserve"> </w:t>
      </w:r>
      <w:r w:rsidR="009649B7" w:rsidRPr="00060564">
        <w:rPr>
          <w:rFonts w:ascii="Garamond" w:hAnsi="Garamond"/>
        </w:rPr>
        <w:t>“</w:t>
      </w:r>
      <w:proofErr w:type="spellStart"/>
      <w:r w:rsidR="009649B7" w:rsidRPr="00060564">
        <w:rPr>
          <w:rFonts w:ascii="Garamond" w:hAnsi="Garamond"/>
        </w:rPr>
        <w:t>Brighid</w:t>
      </w:r>
      <w:proofErr w:type="spellEnd"/>
      <w:r w:rsidR="009649B7" w:rsidRPr="00060564">
        <w:rPr>
          <w:rFonts w:ascii="Garamond" w:hAnsi="Garamond"/>
        </w:rPr>
        <w:t xml:space="preserve"> </w:t>
      </w:r>
      <w:proofErr w:type="spellStart"/>
      <w:r w:rsidR="009649B7" w:rsidRPr="00060564">
        <w:rPr>
          <w:rFonts w:ascii="Garamond" w:hAnsi="Garamond"/>
        </w:rPr>
        <w:t>iníon</w:t>
      </w:r>
      <w:proofErr w:type="spellEnd"/>
      <w:r w:rsidR="009649B7" w:rsidRPr="00060564">
        <w:rPr>
          <w:rFonts w:ascii="Garamond" w:hAnsi="Garamond"/>
        </w:rPr>
        <w:t xml:space="preserve"> </w:t>
      </w:r>
      <w:proofErr w:type="spellStart"/>
      <w:r w:rsidR="009649B7" w:rsidRPr="00060564">
        <w:rPr>
          <w:rFonts w:ascii="Garamond" w:hAnsi="Garamond"/>
        </w:rPr>
        <w:t>Iustáin</w:t>
      </w:r>
      <w:proofErr w:type="spellEnd"/>
      <w:r w:rsidR="009649B7" w:rsidRPr="00060564">
        <w:rPr>
          <w:rFonts w:ascii="Garamond" w:hAnsi="Garamond"/>
        </w:rPr>
        <w:t xml:space="preserve"> (BRI-</w:t>
      </w:r>
      <w:proofErr w:type="spellStart"/>
      <w:r w:rsidR="009649B7" w:rsidRPr="00060564">
        <w:rPr>
          <w:rFonts w:ascii="Garamond" w:hAnsi="Garamond"/>
        </w:rPr>
        <w:t>gid</w:t>
      </w:r>
      <w:proofErr w:type="spellEnd"/>
      <w:r w:rsidR="009649B7" w:rsidRPr="00060564">
        <w:rPr>
          <w:rFonts w:ascii="Garamond" w:hAnsi="Garamond"/>
        </w:rPr>
        <w:t xml:space="preserve"> in-EE-in </w:t>
      </w:r>
      <w:proofErr w:type="spellStart"/>
      <w:r w:rsidR="009649B7" w:rsidRPr="00060564">
        <w:rPr>
          <w:rFonts w:ascii="Garamond" w:hAnsi="Garamond"/>
        </w:rPr>
        <w:t>oo</w:t>
      </w:r>
      <w:proofErr w:type="spellEnd"/>
      <w:r w:rsidR="009649B7" w:rsidRPr="00060564">
        <w:rPr>
          <w:rFonts w:ascii="Garamond" w:hAnsi="Garamond"/>
        </w:rPr>
        <w:t>-STIN</w:t>
      </w:r>
      <w:r w:rsidR="00221608" w:rsidRPr="00060564">
        <w:rPr>
          <w:rFonts w:ascii="Garamond" w:hAnsi="Garamond"/>
        </w:rPr>
        <w:t>)</w:t>
      </w:r>
      <w:r w:rsidR="009649B7" w:rsidRPr="00060564">
        <w:rPr>
          <w:rFonts w:ascii="Garamond" w:hAnsi="Garamond"/>
        </w:rPr>
        <w:t xml:space="preserve">, </w:t>
      </w:r>
      <w:proofErr w:type="spellStart"/>
      <w:r w:rsidR="009649B7" w:rsidRPr="00060564">
        <w:rPr>
          <w:rFonts w:ascii="Garamond" w:hAnsi="Garamond"/>
        </w:rPr>
        <w:t>Liad</w:t>
      </w:r>
      <w:r w:rsidR="00D55F72" w:rsidRPr="00060564">
        <w:rPr>
          <w:rFonts w:ascii="Garamond" w:hAnsi="Garamond"/>
        </w:rPr>
        <w:t>á</w:t>
      </w:r>
      <w:r w:rsidR="009649B7" w:rsidRPr="00060564">
        <w:rPr>
          <w:rFonts w:ascii="Garamond" w:hAnsi="Garamond"/>
        </w:rPr>
        <w:t>n</w:t>
      </w:r>
      <w:proofErr w:type="spellEnd"/>
      <w:r w:rsidR="009649B7" w:rsidRPr="00060564">
        <w:rPr>
          <w:rFonts w:ascii="Garamond" w:hAnsi="Garamond"/>
        </w:rPr>
        <w:t xml:space="preserve"> ben </w:t>
      </w:r>
      <w:proofErr w:type="spellStart"/>
      <w:r w:rsidR="009649B7" w:rsidRPr="00060564">
        <w:rPr>
          <w:rFonts w:ascii="Garamond" w:hAnsi="Garamond"/>
        </w:rPr>
        <w:t>Chuirthir</w:t>
      </w:r>
      <w:proofErr w:type="spellEnd"/>
      <w:r w:rsidR="00D55F72" w:rsidRPr="00060564">
        <w:rPr>
          <w:rFonts w:ascii="Garamond" w:hAnsi="Garamond"/>
        </w:rPr>
        <w:t xml:space="preserve"> (LE-ah-dun ben </w:t>
      </w:r>
      <w:r w:rsidR="00FB6F2A" w:rsidRPr="00060564">
        <w:rPr>
          <w:rFonts w:ascii="Garamond" w:hAnsi="Garamond"/>
        </w:rPr>
        <w:t>QWEER-</w:t>
      </w:r>
      <w:proofErr w:type="spellStart"/>
      <w:r w:rsidR="00FB6F2A" w:rsidRPr="00060564">
        <w:rPr>
          <w:rFonts w:ascii="Garamond" w:hAnsi="Garamond"/>
        </w:rPr>
        <w:t>thur</w:t>
      </w:r>
      <w:proofErr w:type="spellEnd"/>
      <w:r w:rsidR="00221608" w:rsidRPr="00060564">
        <w:rPr>
          <w:rFonts w:ascii="Garamond" w:hAnsi="Garamond"/>
        </w:rPr>
        <w:t>)</w:t>
      </w:r>
      <w:r w:rsidR="00FB6F2A" w:rsidRPr="00060564">
        <w:rPr>
          <w:rFonts w:ascii="Garamond" w:hAnsi="Garamond"/>
        </w:rPr>
        <w:t xml:space="preserve">, </w:t>
      </w:r>
      <w:r w:rsidR="009649B7" w:rsidRPr="00060564">
        <w:rPr>
          <w:rFonts w:ascii="Garamond" w:hAnsi="Garamond"/>
        </w:rPr>
        <w:t xml:space="preserve">and </w:t>
      </w:r>
      <w:proofErr w:type="spellStart"/>
      <w:r w:rsidR="009649B7" w:rsidRPr="00060564">
        <w:rPr>
          <w:rFonts w:ascii="Garamond" w:hAnsi="Garamond"/>
        </w:rPr>
        <w:t>Uallach</w:t>
      </w:r>
      <w:proofErr w:type="spellEnd"/>
      <w:r w:rsidR="009649B7" w:rsidRPr="00060564">
        <w:rPr>
          <w:rFonts w:ascii="Garamond" w:hAnsi="Garamond"/>
        </w:rPr>
        <w:t xml:space="preserve"> </w:t>
      </w:r>
      <w:proofErr w:type="spellStart"/>
      <w:r w:rsidR="009649B7" w:rsidRPr="00060564">
        <w:rPr>
          <w:rFonts w:ascii="Garamond" w:hAnsi="Garamond"/>
        </w:rPr>
        <w:t>iníon</w:t>
      </w:r>
      <w:proofErr w:type="spellEnd"/>
      <w:r w:rsidR="009649B7" w:rsidRPr="00060564">
        <w:rPr>
          <w:rFonts w:ascii="Garamond" w:hAnsi="Garamond"/>
        </w:rPr>
        <w:t xml:space="preserve"> </w:t>
      </w:r>
      <w:proofErr w:type="spellStart"/>
      <w:r w:rsidR="009649B7" w:rsidRPr="00060564">
        <w:rPr>
          <w:rFonts w:ascii="Garamond" w:hAnsi="Garamond"/>
        </w:rPr>
        <w:t>Mhuineacháin</w:t>
      </w:r>
      <w:proofErr w:type="spellEnd"/>
      <w:r w:rsidR="00FB6F2A" w:rsidRPr="00060564">
        <w:rPr>
          <w:rFonts w:ascii="Garamond" w:hAnsi="Garamond"/>
        </w:rPr>
        <w:t xml:space="preserve"> (UL-luck in-EE-in MWEE-ne-</w:t>
      </w:r>
      <w:proofErr w:type="spellStart"/>
      <w:r w:rsidR="00FB6F2A" w:rsidRPr="00060564">
        <w:rPr>
          <w:rFonts w:ascii="Garamond" w:hAnsi="Garamond"/>
        </w:rPr>
        <w:t>han</w:t>
      </w:r>
      <w:proofErr w:type="spellEnd"/>
      <w:r w:rsidR="00FB6F2A" w:rsidRPr="00060564">
        <w:rPr>
          <w:rFonts w:ascii="Garamond" w:hAnsi="Garamond"/>
        </w:rPr>
        <w:t>).</w:t>
      </w:r>
      <w:r w:rsidR="003760E5" w:rsidRPr="00060564">
        <w:rPr>
          <w:rStyle w:val="FootnoteReference"/>
          <w:rFonts w:ascii="Garamond" w:hAnsi="Garamond"/>
        </w:rPr>
        <w:footnoteReference w:id="10"/>
      </w:r>
      <w:r w:rsidR="00FB6F2A" w:rsidRPr="00060564">
        <w:rPr>
          <w:rFonts w:ascii="Garamond" w:hAnsi="Garamond"/>
        </w:rPr>
        <w:t xml:space="preserve"> </w:t>
      </w:r>
      <w:r w:rsidR="003940C0" w:rsidRPr="00060564">
        <w:rPr>
          <w:rFonts w:ascii="Garamond" w:hAnsi="Garamond"/>
        </w:rPr>
        <w:t>While opportunities for women to train as poets were quite curtailed by the 17</w:t>
      </w:r>
      <w:r w:rsidR="003940C0" w:rsidRPr="00060564">
        <w:rPr>
          <w:rFonts w:ascii="Garamond" w:hAnsi="Garamond"/>
          <w:vertAlign w:val="superscript"/>
        </w:rPr>
        <w:t>th</w:t>
      </w:r>
      <w:r w:rsidR="003940C0" w:rsidRPr="00060564">
        <w:rPr>
          <w:rFonts w:ascii="Garamond" w:hAnsi="Garamond"/>
        </w:rPr>
        <w:t xml:space="preserve"> century, when we </w:t>
      </w:r>
      <w:r w:rsidR="00F42CF7" w:rsidRPr="00060564">
        <w:rPr>
          <w:rFonts w:ascii="Garamond" w:hAnsi="Garamond"/>
        </w:rPr>
        <w:t>meet back</w:t>
      </w:r>
      <w:r w:rsidR="003940C0" w:rsidRPr="00060564">
        <w:rPr>
          <w:rFonts w:ascii="Garamond" w:hAnsi="Garamond"/>
        </w:rPr>
        <w:t xml:space="preserve"> with Caitilín </w:t>
      </w:r>
      <w:proofErr w:type="spellStart"/>
      <w:r w:rsidR="003940C0" w:rsidRPr="00060564">
        <w:rPr>
          <w:rFonts w:ascii="Garamond" w:hAnsi="Garamond"/>
        </w:rPr>
        <w:t>Dubh</w:t>
      </w:r>
      <w:proofErr w:type="spellEnd"/>
      <w:r w:rsidR="003940C0" w:rsidRPr="00060564">
        <w:rPr>
          <w:rFonts w:ascii="Garamond" w:hAnsi="Garamond"/>
        </w:rPr>
        <w:t xml:space="preserve">, women still found opportunities to participate in the Irish </w:t>
      </w:r>
      <w:r w:rsidR="001E5B6C" w:rsidRPr="00060564">
        <w:rPr>
          <w:rFonts w:ascii="Garamond" w:hAnsi="Garamond"/>
        </w:rPr>
        <w:t>cultural production through poetry and the practice of keening (more on keening in a moment).</w:t>
      </w:r>
      <w:r w:rsidR="003940C0" w:rsidRPr="00060564">
        <w:rPr>
          <w:rFonts w:ascii="Garamond" w:hAnsi="Garamond"/>
        </w:rPr>
        <w:t xml:space="preserve"> </w:t>
      </w:r>
      <w:r w:rsidR="00B824A1" w:rsidRPr="00060564">
        <w:rPr>
          <w:rFonts w:ascii="Garamond" w:hAnsi="Garamond"/>
        </w:rPr>
        <w:t xml:space="preserve">Scholars </w:t>
      </w:r>
      <w:r w:rsidR="008B6A5A" w:rsidRPr="00060564">
        <w:rPr>
          <w:rFonts w:ascii="Garamond" w:hAnsi="Garamond"/>
        </w:rPr>
        <w:t>have</w:t>
      </w:r>
      <w:r w:rsidR="00287867" w:rsidRPr="00060564">
        <w:rPr>
          <w:rFonts w:ascii="Garamond" w:hAnsi="Garamond"/>
        </w:rPr>
        <w:t xml:space="preserve"> established that, among the many poets that lived and worked in Ireland’s kingdoms, there existed a class of poets “who lacked formal schooling in poetry but whose compositions might still be highly regarded,” and that women found a home</w:t>
      </w:r>
      <w:r w:rsidR="00CE6953" w:rsidRPr="00060564">
        <w:rPr>
          <w:rFonts w:ascii="Garamond" w:hAnsi="Garamond"/>
        </w:rPr>
        <w:t xml:space="preserve"> in this informal but respected poetic tradition</w:t>
      </w:r>
      <w:r w:rsidR="00287867" w:rsidRPr="00060564">
        <w:rPr>
          <w:rFonts w:ascii="Garamond" w:hAnsi="Garamond"/>
        </w:rPr>
        <w:t>.</w:t>
      </w:r>
      <w:r w:rsidR="00287867" w:rsidRPr="00060564">
        <w:rPr>
          <w:rStyle w:val="FootnoteReference"/>
          <w:rFonts w:ascii="Garamond" w:hAnsi="Garamond"/>
        </w:rPr>
        <w:footnoteReference w:id="11"/>
      </w:r>
      <w:r w:rsidR="008B6A5A" w:rsidRPr="00060564">
        <w:rPr>
          <w:rFonts w:ascii="Garamond" w:hAnsi="Garamond"/>
        </w:rPr>
        <w:t xml:space="preserve"> </w:t>
      </w:r>
      <w:r w:rsidR="00FA6E29" w:rsidRPr="00060564">
        <w:rPr>
          <w:rFonts w:ascii="Garamond" w:hAnsi="Garamond"/>
        </w:rPr>
        <w:t>Women’s leadership in the cultural practice of keening further granted them cultural respect and authority.</w:t>
      </w:r>
    </w:p>
    <w:p w14:paraId="400601E8" w14:textId="3DCEA953" w:rsidR="00FA6E29" w:rsidRPr="00060564" w:rsidRDefault="00FA6E29" w:rsidP="00FA6E29">
      <w:pPr>
        <w:spacing w:line="480" w:lineRule="auto"/>
        <w:rPr>
          <w:rFonts w:ascii="Garamond" w:hAnsi="Garamond"/>
          <w:b/>
        </w:rPr>
      </w:pPr>
      <w:r w:rsidRPr="00060564">
        <w:rPr>
          <w:rFonts w:ascii="Garamond" w:hAnsi="Garamond"/>
          <w:b/>
        </w:rPr>
        <w:lastRenderedPageBreak/>
        <w:t>What is keening?</w:t>
      </w:r>
    </w:p>
    <w:p w14:paraId="74E11F5D" w14:textId="618253D8" w:rsidR="001F037F" w:rsidRDefault="00260554" w:rsidP="008E7922">
      <w:pPr>
        <w:spacing w:line="480" w:lineRule="auto"/>
        <w:ind w:firstLine="720"/>
        <w:rPr>
          <w:rFonts w:ascii="Garamond" w:hAnsi="Garamond"/>
        </w:rPr>
      </w:pPr>
      <w:r w:rsidRPr="00060564">
        <w:rPr>
          <w:rFonts w:ascii="Garamond" w:hAnsi="Garamond"/>
        </w:rPr>
        <w:t>Keening</w:t>
      </w:r>
      <w:r w:rsidR="004702CC" w:rsidRPr="00060564">
        <w:rPr>
          <w:rFonts w:ascii="Garamond" w:hAnsi="Garamond"/>
        </w:rPr>
        <w:t xml:space="preserve"> </w:t>
      </w:r>
      <w:r w:rsidRPr="00060564">
        <w:rPr>
          <w:rFonts w:ascii="Garamond" w:hAnsi="Garamond"/>
        </w:rPr>
        <w:t xml:space="preserve">was a </w:t>
      </w:r>
      <w:r w:rsidR="005662D6" w:rsidRPr="00060564">
        <w:rPr>
          <w:rFonts w:ascii="Garamond" w:hAnsi="Garamond"/>
        </w:rPr>
        <w:t>formal and often poetic tradition</w:t>
      </w:r>
      <w:r w:rsidRPr="00060564">
        <w:rPr>
          <w:rFonts w:ascii="Garamond" w:hAnsi="Garamond"/>
        </w:rPr>
        <w:t xml:space="preserve"> that facilitated communal mourning and spiritual passing. </w:t>
      </w:r>
      <w:r w:rsidR="005662D6" w:rsidRPr="00060564">
        <w:rPr>
          <w:rFonts w:ascii="Garamond" w:hAnsi="Garamond"/>
        </w:rPr>
        <w:t>Keening</w:t>
      </w:r>
      <w:r w:rsidRPr="00060564">
        <w:rPr>
          <w:rFonts w:ascii="Garamond" w:hAnsi="Garamond"/>
        </w:rPr>
        <w:t xml:space="preserve">, </w:t>
      </w:r>
      <w:r w:rsidR="005662D6" w:rsidRPr="00060564">
        <w:rPr>
          <w:rFonts w:ascii="Garamond" w:hAnsi="Garamond"/>
        </w:rPr>
        <w:t>in contrast to bardic poetry in the 17</w:t>
      </w:r>
      <w:r w:rsidR="005662D6" w:rsidRPr="00060564">
        <w:rPr>
          <w:rFonts w:ascii="Garamond" w:hAnsi="Garamond"/>
          <w:vertAlign w:val="superscript"/>
        </w:rPr>
        <w:t>th</w:t>
      </w:r>
      <w:r w:rsidR="005662D6" w:rsidRPr="00060564">
        <w:rPr>
          <w:rFonts w:ascii="Garamond" w:hAnsi="Garamond"/>
        </w:rPr>
        <w:t xml:space="preserve"> century</w:t>
      </w:r>
      <w:r w:rsidRPr="00060564">
        <w:rPr>
          <w:rFonts w:ascii="Garamond" w:hAnsi="Garamond"/>
        </w:rPr>
        <w:t xml:space="preserve">, was guided by the </w:t>
      </w:r>
      <w:proofErr w:type="spellStart"/>
      <w:r w:rsidRPr="00060564">
        <w:rPr>
          <w:rFonts w:ascii="Garamond" w:hAnsi="Garamond"/>
          <w:i/>
        </w:rPr>
        <w:t>mna</w:t>
      </w:r>
      <w:proofErr w:type="spellEnd"/>
      <w:r w:rsidRPr="00060564">
        <w:rPr>
          <w:rFonts w:ascii="Garamond" w:hAnsi="Garamond"/>
          <w:i/>
        </w:rPr>
        <w:t xml:space="preserve"> </w:t>
      </w:r>
      <w:proofErr w:type="spellStart"/>
      <w:r w:rsidRPr="00060564">
        <w:rPr>
          <w:rFonts w:ascii="Garamond" w:hAnsi="Garamond"/>
          <w:i/>
        </w:rPr>
        <w:t>chaointe</w:t>
      </w:r>
      <w:proofErr w:type="spellEnd"/>
      <w:r w:rsidR="005662D6" w:rsidRPr="00060564">
        <w:rPr>
          <w:rFonts w:ascii="Garamond" w:hAnsi="Garamond"/>
          <w:i/>
        </w:rPr>
        <w:t xml:space="preserve"> </w:t>
      </w:r>
      <w:r w:rsidR="005662D6" w:rsidRPr="00060564">
        <w:rPr>
          <w:rFonts w:ascii="Garamond" w:hAnsi="Garamond"/>
        </w:rPr>
        <w:t>(</w:t>
      </w:r>
      <w:r w:rsidR="00E666DA" w:rsidRPr="00060564">
        <w:rPr>
          <w:rFonts w:ascii="Garamond" w:hAnsi="Garamond"/>
        </w:rPr>
        <w:t>ma-NAW</w:t>
      </w:r>
      <w:r w:rsidR="005662D6" w:rsidRPr="00060564">
        <w:rPr>
          <w:rFonts w:ascii="Garamond" w:hAnsi="Garamond"/>
        </w:rPr>
        <w:t xml:space="preserve"> </w:t>
      </w:r>
      <w:r w:rsidR="00E666DA" w:rsidRPr="00060564">
        <w:rPr>
          <w:rFonts w:ascii="Garamond" w:hAnsi="Garamond"/>
        </w:rPr>
        <w:t>HOINT</w:t>
      </w:r>
      <w:r w:rsidR="005662D6" w:rsidRPr="00060564">
        <w:rPr>
          <w:rFonts w:ascii="Garamond" w:hAnsi="Garamond"/>
        </w:rPr>
        <w:t>-a)</w:t>
      </w:r>
      <w:r w:rsidRPr="00060564">
        <w:rPr>
          <w:rFonts w:ascii="Garamond" w:hAnsi="Garamond"/>
        </w:rPr>
        <w:t>, or professional keening women.</w:t>
      </w:r>
      <w:r w:rsidR="005E0C29" w:rsidRPr="00060564">
        <w:rPr>
          <w:rFonts w:ascii="Garamond" w:hAnsi="Garamond"/>
        </w:rPr>
        <w:t xml:space="preserve"> </w:t>
      </w:r>
      <w:r w:rsidR="004702CC" w:rsidRPr="00060564">
        <w:rPr>
          <w:rFonts w:ascii="Garamond" w:hAnsi="Garamond"/>
        </w:rPr>
        <w:t xml:space="preserve">Historians explain that these performances were full of emotion and carried spiritual power, as the verses, melodies, and cries of the keening women were thought to help facilitate the transition from living to the afterlife and guide the community through this loss. </w:t>
      </w:r>
      <w:r w:rsidRPr="00060564">
        <w:rPr>
          <w:rFonts w:ascii="Garamond" w:hAnsi="Garamond"/>
          <w:vertAlign w:val="superscript"/>
        </w:rPr>
        <w:footnoteReference w:id="12"/>
      </w:r>
      <w:r w:rsidR="00E666DA" w:rsidRPr="00060564">
        <w:rPr>
          <w:rFonts w:ascii="Garamond" w:hAnsi="Garamond"/>
        </w:rPr>
        <w:t xml:space="preserve"> During the keen, women would sing poems, refer back to the deceased’s family history, </w:t>
      </w:r>
      <w:r w:rsidR="004702CC" w:rsidRPr="00060564">
        <w:rPr>
          <w:rFonts w:ascii="Garamond" w:hAnsi="Garamond"/>
        </w:rPr>
        <w:t xml:space="preserve">and recall the lived experiences of the deceased. The keeners did so by invoking the spirit of the </w:t>
      </w:r>
      <w:r w:rsidR="004702CC" w:rsidRPr="00060564">
        <w:rPr>
          <w:rFonts w:ascii="Garamond" w:hAnsi="Garamond"/>
          <w:i/>
        </w:rPr>
        <w:t xml:space="preserve">bean </w:t>
      </w:r>
      <w:proofErr w:type="spellStart"/>
      <w:r w:rsidR="004702CC" w:rsidRPr="00060564">
        <w:rPr>
          <w:rFonts w:ascii="Garamond" w:hAnsi="Garamond"/>
          <w:i/>
        </w:rPr>
        <w:t>sí</w:t>
      </w:r>
      <w:proofErr w:type="spellEnd"/>
      <w:r w:rsidR="004702CC" w:rsidRPr="00060564">
        <w:rPr>
          <w:rFonts w:ascii="Garamond" w:hAnsi="Garamond"/>
        </w:rPr>
        <w:t xml:space="preserve"> (known today as “banshee”)</w:t>
      </w:r>
      <w:r w:rsidR="005E0C29" w:rsidRPr="00060564">
        <w:rPr>
          <w:rFonts w:ascii="Garamond" w:hAnsi="Garamond"/>
        </w:rPr>
        <w:t>.</w:t>
      </w:r>
      <w:r w:rsidR="005E0C29" w:rsidRPr="00060564">
        <w:rPr>
          <w:rFonts w:ascii="Garamond" w:hAnsi="Garamond"/>
          <w:vertAlign w:val="superscript"/>
        </w:rPr>
        <w:footnoteReference w:id="13"/>
      </w:r>
    </w:p>
    <w:p w14:paraId="5FD77316" w14:textId="55C0009C" w:rsidR="00C65122" w:rsidRPr="00060564" w:rsidRDefault="00C65122" w:rsidP="00C65122">
      <w:pPr>
        <w:spacing w:line="480" w:lineRule="auto"/>
        <w:rPr>
          <w:rFonts w:ascii="Garamond" w:hAnsi="Garamond"/>
          <w:i/>
        </w:rPr>
      </w:pPr>
      <w:r>
        <w:rPr>
          <w:rFonts w:ascii="Garamond" w:hAnsi="Garamond"/>
          <w:i/>
          <w:noProof/>
        </w:rPr>
        <w:lastRenderedPageBreak/>
        <w:drawing>
          <wp:inline distT="0" distB="0" distL="0" distR="0" wp14:anchorId="41E43471" wp14:editId="402C57BC">
            <wp:extent cx="5943600" cy="4537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haniel Grogan Irish Wake Fine Arts Museums of SF.jpeg"/>
                    <pic:cNvPicPr/>
                  </pic:nvPicPr>
                  <pic:blipFill>
                    <a:blip r:embed="rId17">
                      <a:extLst>
                        <a:ext uri="{28A0092B-C50C-407E-A947-70E740481C1C}">
                          <a14:useLocalDpi xmlns:a14="http://schemas.microsoft.com/office/drawing/2010/main" val="0"/>
                        </a:ext>
                      </a:extLst>
                    </a:blip>
                    <a:stretch>
                      <a:fillRect/>
                    </a:stretch>
                  </pic:blipFill>
                  <pic:spPr>
                    <a:xfrm>
                      <a:off x="0" y="0"/>
                      <a:ext cx="5943600" cy="4537075"/>
                    </a:xfrm>
                    <a:prstGeom prst="rect">
                      <a:avLst/>
                    </a:prstGeom>
                  </pic:spPr>
                </pic:pic>
              </a:graphicData>
            </a:graphic>
          </wp:inline>
        </w:drawing>
      </w:r>
    </w:p>
    <w:p w14:paraId="72FD2597" w14:textId="476DDDA1" w:rsidR="00EC11E1" w:rsidRPr="00F46256" w:rsidRDefault="00B6576E" w:rsidP="00F46256">
      <w:pPr>
        <w:spacing w:line="480" w:lineRule="auto"/>
        <w:jc w:val="center"/>
        <w:rPr>
          <w:rFonts w:ascii="Garamond" w:hAnsi="Garamond"/>
          <w:sz w:val="22"/>
          <w:szCs w:val="22"/>
        </w:rPr>
      </w:pPr>
      <w:hyperlink r:id="rId18" w:history="1">
        <w:r w:rsidR="00EC11E1" w:rsidRPr="00EC11E1">
          <w:rPr>
            <w:rStyle w:val="Hyperlink"/>
            <w:rFonts w:ascii="Garamond" w:hAnsi="Garamond"/>
            <w:sz w:val="22"/>
            <w:szCs w:val="22"/>
          </w:rPr>
          <w:t xml:space="preserve">Irish painter Nathaniel Grogan’s </w:t>
        </w:r>
        <w:r w:rsidR="00EC11E1" w:rsidRPr="00EC11E1">
          <w:rPr>
            <w:rStyle w:val="Hyperlink"/>
            <w:rFonts w:ascii="Garamond" w:hAnsi="Garamond"/>
            <w:i/>
            <w:sz w:val="22"/>
            <w:szCs w:val="22"/>
          </w:rPr>
          <w:t>The Wake</w:t>
        </w:r>
        <w:r w:rsidR="00EC11E1" w:rsidRPr="00EC11E1">
          <w:rPr>
            <w:rStyle w:val="Hyperlink"/>
            <w:rFonts w:ascii="Garamond" w:hAnsi="Garamond"/>
            <w:sz w:val="22"/>
            <w:szCs w:val="22"/>
          </w:rPr>
          <w:t xml:space="preserve"> (early 19</w:t>
        </w:r>
        <w:r w:rsidR="00EC11E1" w:rsidRPr="00EC11E1">
          <w:rPr>
            <w:rStyle w:val="Hyperlink"/>
            <w:rFonts w:ascii="Garamond" w:hAnsi="Garamond"/>
            <w:sz w:val="22"/>
            <w:szCs w:val="22"/>
            <w:vertAlign w:val="superscript"/>
          </w:rPr>
          <w:t>th</w:t>
        </w:r>
        <w:r w:rsidR="00EC11E1" w:rsidRPr="00EC11E1">
          <w:rPr>
            <w:rStyle w:val="Hyperlink"/>
            <w:rFonts w:ascii="Garamond" w:hAnsi="Garamond"/>
            <w:sz w:val="22"/>
            <w:szCs w:val="22"/>
          </w:rPr>
          <w:t xml:space="preserve"> century)</w:t>
        </w:r>
      </w:hyperlink>
    </w:p>
    <w:p w14:paraId="0CE627FD" w14:textId="732BD0FB" w:rsidR="001F037F" w:rsidRPr="00060564" w:rsidRDefault="005E0C29" w:rsidP="001F037F">
      <w:pPr>
        <w:spacing w:line="480" w:lineRule="auto"/>
        <w:rPr>
          <w:rFonts w:ascii="Garamond" w:hAnsi="Garamond"/>
          <w:b/>
        </w:rPr>
      </w:pPr>
      <w:r w:rsidRPr="00060564">
        <w:rPr>
          <w:rFonts w:ascii="Garamond" w:hAnsi="Garamond"/>
          <w:b/>
        </w:rPr>
        <w:t xml:space="preserve">What a </w:t>
      </w:r>
      <w:r w:rsidR="00F34382" w:rsidRPr="00060564">
        <w:rPr>
          <w:rFonts w:ascii="Garamond" w:hAnsi="Garamond"/>
          <w:b/>
          <w:i/>
        </w:rPr>
        <w:t xml:space="preserve">bean </w:t>
      </w:r>
      <w:proofErr w:type="spellStart"/>
      <w:r w:rsidR="00F34382" w:rsidRPr="00060564">
        <w:rPr>
          <w:rFonts w:ascii="Garamond" w:hAnsi="Garamond"/>
          <w:b/>
          <w:i/>
        </w:rPr>
        <w:t>sí</w:t>
      </w:r>
      <w:proofErr w:type="spellEnd"/>
      <w:r w:rsidRPr="00060564">
        <w:rPr>
          <w:rFonts w:ascii="Garamond" w:hAnsi="Garamond"/>
          <w:b/>
        </w:rPr>
        <w:t xml:space="preserve"> is and isn’t:</w:t>
      </w:r>
    </w:p>
    <w:p w14:paraId="79DB7D50" w14:textId="002EA3C3" w:rsidR="004702CC" w:rsidRPr="00060564" w:rsidRDefault="001F037F" w:rsidP="004702CC">
      <w:pPr>
        <w:spacing w:line="480" w:lineRule="auto"/>
        <w:ind w:firstLine="720"/>
        <w:rPr>
          <w:rFonts w:ascii="Garamond" w:hAnsi="Garamond"/>
        </w:rPr>
      </w:pPr>
      <w:r w:rsidRPr="00060564">
        <w:rPr>
          <w:rFonts w:ascii="Garamond" w:hAnsi="Garamond"/>
        </w:rPr>
        <w:t>People</w:t>
      </w:r>
      <w:r w:rsidR="008E7922" w:rsidRPr="00060564">
        <w:rPr>
          <w:rFonts w:ascii="Garamond" w:hAnsi="Garamond"/>
        </w:rPr>
        <w:t xml:space="preserve"> often associate </w:t>
      </w:r>
      <w:r w:rsidR="004702CC" w:rsidRPr="00060564">
        <w:rPr>
          <w:rFonts w:ascii="Garamond" w:hAnsi="Garamond"/>
        </w:rPr>
        <w:t xml:space="preserve">often associate “banshees” with </w:t>
      </w:r>
      <w:r w:rsidR="008E7922" w:rsidRPr="00060564">
        <w:rPr>
          <w:rFonts w:ascii="Garamond" w:hAnsi="Garamond"/>
        </w:rPr>
        <w:t>contemporary popular depictions</w:t>
      </w:r>
      <w:r w:rsidR="004702CC" w:rsidRPr="00060564">
        <w:rPr>
          <w:rFonts w:ascii="Garamond" w:hAnsi="Garamond"/>
        </w:rPr>
        <w:t xml:space="preserve"> ranging from the flying dragon</w:t>
      </w:r>
      <w:r w:rsidR="008E7922" w:rsidRPr="00060564">
        <w:rPr>
          <w:rFonts w:ascii="Garamond" w:hAnsi="Garamond"/>
        </w:rPr>
        <w:t>s, or</w:t>
      </w:r>
      <w:r w:rsidR="004702CC" w:rsidRPr="00060564">
        <w:rPr>
          <w:rFonts w:ascii="Garamond" w:hAnsi="Garamond"/>
        </w:rPr>
        <w:t xml:space="preserve"> “Mountain banshees</w:t>
      </w:r>
      <w:r w:rsidR="008E7922" w:rsidRPr="00060564">
        <w:rPr>
          <w:rFonts w:ascii="Garamond" w:hAnsi="Garamond"/>
        </w:rPr>
        <w:t>,</w:t>
      </w:r>
      <w:r w:rsidR="004702CC" w:rsidRPr="00060564">
        <w:rPr>
          <w:rFonts w:ascii="Garamond" w:hAnsi="Garamond"/>
        </w:rPr>
        <w:t>” in James Cameron’s film</w:t>
      </w:r>
      <w:r w:rsidR="004702CC" w:rsidRPr="00060564">
        <w:rPr>
          <w:rFonts w:ascii="Garamond" w:hAnsi="Garamond"/>
          <w:i/>
        </w:rPr>
        <w:t xml:space="preserve"> Avatar</w:t>
      </w:r>
      <w:r w:rsidR="008E7922" w:rsidRPr="00060564">
        <w:rPr>
          <w:rFonts w:ascii="Garamond" w:hAnsi="Garamond"/>
        </w:rPr>
        <w:t xml:space="preserve"> to the demonic figures in horror films like </w:t>
      </w:r>
      <w:r w:rsidR="008E7922" w:rsidRPr="00060564">
        <w:rPr>
          <w:rFonts w:ascii="Garamond" w:hAnsi="Garamond"/>
          <w:i/>
        </w:rPr>
        <w:t>Banshee Chapter</w:t>
      </w:r>
      <w:r w:rsidR="008E7922" w:rsidRPr="00060564">
        <w:rPr>
          <w:rFonts w:ascii="Garamond" w:hAnsi="Garamond"/>
        </w:rPr>
        <w:t xml:space="preserve">. </w:t>
      </w:r>
      <w:r w:rsidR="00520078" w:rsidRPr="00060564">
        <w:rPr>
          <w:rFonts w:ascii="Garamond" w:hAnsi="Garamond"/>
        </w:rPr>
        <w:t xml:space="preserve">While </w:t>
      </w:r>
      <w:r w:rsidR="00884B4E" w:rsidRPr="00060564">
        <w:rPr>
          <w:rFonts w:ascii="Garamond" w:hAnsi="Garamond"/>
        </w:rPr>
        <w:t xml:space="preserve">the </w:t>
      </w:r>
      <w:r w:rsidR="00520078" w:rsidRPr="00060564">
        <w:rPr>
          <w:rFonts w:ascii="Garamond" w:hAnsi="Garamond"/>
        </w:rPr>
        <w:t xml:space="preserve">early Irish </w:t>
      </w:r>
      <w:r w:rsidR="00884B4E" w:rsidRPr="00060564">
        <w:rPr>
          <w:rFonts w:ascii="Garamond" w:hAnsi="Garamond"/>
          <w:i/>
        </w:rPr>
        <w:t xml:space="preserve">bean </w:t>
      </w:r>
      <w:proofErr w:type="spellStart"/>
      <w:r w:rsidR="00884B4E" w:rsidRPr="00060564">
        <w:rPr>
          <w:rFonts w:ascii="Garamond" w:hAnsi="Garamond"/>
          <w:i/>
        </w:rPr>
        <w:t>sí</w:t>
      </w:r>
      <w:proofErr w:type="spellEnd"/>
      <w:r w:rsidR="00884B4E" w:rsidRPr="00060564">
        <w:rPr>
          <w:rFonts w:ascii="Garamond" w:hAnsi="Garamond"/>
        </w:rPr>
        <w:t xml:space="preserve"> </w:t>
      </w:r>
      <w:r w:rsidR="00520078" w:rsidRPr="00060564">
        <w:rPr>
          <w:rFonts w:ascii="Garamond" w:hAnsi="Garamond"/>
        </w:rPr>
        <w:t xml:space="preserve">might have evoked some fear </w:t>
      </w:r>
      <w:r w:rsidR="00311804" w:rsidRPr="00060564">
        <w:rPr>
          <w:rFonts w:ascii="Garamond" w:hAnsi="Garamond"/>
        </w:rPr>
        <w:t xml:space="preserve">since </w:t>
      </w:r>
      <w:r w:rsidR="00BC3800" w:rsidRPr="00060564">
        <w:rPr>
          <w:rFonts w:ascii="Garamond" w:hAnsi="Garamond"/>
        </w:rPr>
        <w:t>it was</w:t>
      </w:r>
      <w:r w:rsidR="00311804" w:rsidRPr="00060564">
        <w:rPr>
          <w:rFonts w:ascii="Garamond" w:hAnsi="Garamond"/>
        </w:rPr>
        <w:t xml:space="preserve"> associated with death</w:t>
      </w:r>
      <w:r w:rsidR="00520078" w:rsidRPr="00060564">
        <w:rPr>
          <w:rFonts w:ascii="Garamond" w:hAnsi="Garamond"/>
        </w:rPr>
        <w:t xml:space="preserve">, these spirits were </w:t>
      </w:r>
      <w:r w:rsidR="00311804" w:rsidRPr="00060564">
        <w:rPr>
          <w:rFonts w:ascii="Garamond" w:hAnsi="Garamond"/>
        </w:rPr>
        <w:t xml:space="preserve">not just simply spooky </w:t>
      </w:r>
      <w:r w:rsidR="00F34382" w:rsidRPr="00060564">
        <w:rPr>
          <w:rFonts w:ascii="Garamond" w:hAnsi="Garamond"/>
        </w:rPr>
        <w:t>figures</w:t>
      </w:r>
      <w:r w:rsidR="00311804" w:rsidRPr="00060564">
        <w:rPr>
          <w:rFonts w:ascii="Garamond" w:hAnsi="Garamond"/>
        </w:rPr>
        <w:t xml:space="preserve">. </w:t>
      </w:r>
      <w:r w:rsidR="00884B4E" w:rsidRPr="00060564">
        <w:rPr>
          <w:rFonts w:ascii="Garamond" w:hAnsi="Garamond"/>
        </w:rPr>
        <w:t xml:space="preserve">A </w:t>
      </w:r>
      <w:r w:rsidR="00884B4E" w:rsidRPr="00060564">
        <w:rPr>
          <w:rFonts w:ascii="Garamond" w:hAnsi="Garamond"/>
          <w:i/>
        </w:rPr>
        <w:t xml:space="preserve">bean </w:t>
      </w:r>
      <w:proofErr w:type="spellStart"/>
      <w:r w:rsidR="00884B4E" w:rsidRPr="00060564">
        <w:rPr>
          <w:rFonts w:ascii="Garamond" w:hAnsi="Garamond"/>
          <w:i/>
        </w:rPr>
        <w:t>sí</w:t>
      </w:r>
      <w:proofErr w:type="spellEnd"/>
      <w:r w:rsidR="00D71285" w:rsidRPr="00060564">
        <w:rPr>
          <w:rFonts w:ascii="Garamond" w:hAnsi="Garamond"/>
        </w:rPr>
        <w:t xml:space="preserve"> </w:t>
      </w:r>
      <w:r w:rsidR="00884B4E" w:rsidRPr="00060564">
        <w:rPr>
          <w:rFonts w:ascii="Garamond" w:hAnsi="Garamond"/>
        </w:rPr>
        <w:t>as</w:t>
      </w:r>
      <w:r w:rsidR="00D71285" w:rsidRPr="00060564">
        <w:rPr>
          <w:rFonts w:ascii="Garamond" w:hAnsi="Garamond"/>
        </w:rPr>
        <w:t xml:space="preserve"> deeply connected with individual families and reflected women’s power rooted in customs related to death and spirituality</w:t>
      </w:r>
      <w:r w:rsidR="00657C5F" w:rsidRPr="00060564">
        <w:rPr>
          <w:rFonts w:ascii="Garamond" w:hAnsi="Garamond"/>
        </w:rPr>
        <w:t xml:space="preserve">. </w:t>
      </w:r>
      <w:r w:rsidR="00884B4E" w:rsidRPr="00060564">
        <w:rPr>
          <w:rFonts w:ascii="Garamond" w:hAnsi="Garamond"/>
        </w:rPr>
        <w:t>The early</w:t>
      </w:r>
      <w:r w:rsidR="00657C5F" w:rsidRPr="00060564">
        <w:rPr>
          <w:rFonts w:ascii="Garamond" w:hAnsi="Garamond"/>
        </w:rPr>
        <w:t xml:space="preserve"> Irish </w:t>
      </w:r>
      <w:r w:rsidR="00884B4E" w:rsidRPr="00060564">
        <w:rPr>
          <w:rFonts w:ascii="Garamond" w:hAnsi="Garamond"/>
          <w:i/>
        </w:rPr>
        <w:t xml:space="preserve">bean </w:t>
      </w:r>
      <w:proofErr w:type="spellStart"/>
      <w:r w:rsidR="00884B4E" w:rsidRPr="00060564">
        <w:rPr>
          <w:rFonts w:ascii="Garamond" w:hAnsi="Garamond"/>
          <w:i/>
        </w:rPr>
        <w:t>sí</w:t>
      </w:r>
      <w:proofErr w:type="spellEnd"/>
      <w:r w:rsidR="00884B4E" w:rsidRPr="00060564">
        <w:rPr>
          <w:rFonts w:ascii="Garamond" w:hAnsi="Garamond"/>
        </w:rPr>
        <w:t xml:space="preserve"> was a</w:t>
      </w:r>
      <w:r w:rsidR="00657C5F" w:rsidRPr="00060564">
        <w:rPr>
          <w:rFonts w:ascii="Garamond" w:hAnsi="Garamond"/>
        </w:rPr>
        <w:t xml:space="preserve"> female spirit</w:t>
      </w:r>
      <w:r w:rsidR="00223705" w:rsidRPr="00060564">
        <w:rPr>
          <w:rFonts w:ascii="Garamond" w:hAnsi="Garamond"/>
        </w:rPr>
        <w:t>—sometimes described</w:t>
      </w:r>
      <w:r w:rsidR="00657C5F" w:rsidRPr="00060564">
        <w:rPr>
          <w:rFonts w:ascii="Garamond" w:hAnsi="Garamond"/>
        </w:rPr>
        <w:t xml:space="preserve"> as a frail old woman or as a young woman</w:t>
      </w:r>
      <w:r w:rsidR="00223705" w:rsidRPr="00060564">
        <w:rPr>
          <w:rFonts w:ascii="Garamond" w:hAnsi="Garamond"/>
        </w:rPr>
        <w:t xml:space="preserve">—who </w:t>
      </w:r>
      <w:r w:rsidR="00B109E9" w:rsidRPr="00060564">
        <w:rPr>
          <w:rFonts w:ascii="Garamond" w:hAnsi="Garamond"/>
        </w:rPr>
        <w:t>w</w:t>
      </w:r>
      <w:r w:rsidR="00884B4E" w:rsidRPr="00060564">
        <w:rPr>
          <w:rFonts w:ascii="Garamond" w:hAnsi="Garamond"/>
        </w:rPr>
        <w:t>as</w:t>
      </w:r>
      <w:r w:rsidR="00223705" w:rsidRPr="00060564">
        <w:rPr>
          <w:rFonts w:ascii="Garamond" w:hAnsi="Garamond"/>
        </w:rPr>
        <w:t xml:space="preserve"> (spiritually) attached to a family</w:t>
      </w:r>
      <w:r w:rsidR="006D6D2E" w:rsidRPr="00060564">
        <w:rPr>
          <w:rFonts w:ascii="Garamond" w:hAnsi="Garamond"/>
        </w:rPr>
        <w:t xml:space="preserve"> or region</w:t>
      </w:r>
      <w:r w:rsidR="00223705" w:rsidRPr="00060564">
        <w:rPr>
          <w:rFonts w:ascii="Garamond" w:hAnsi="Garamond"/>
        </w:rPr>
        <w:t xml:space="preserve"> and </w:t>
      </w:r>
      <w:r w:rsidR="00595D1B" w:rsidRPr="00060564">
        <w:rPr>
          <w:rFonts w:ascii="Garamond" w:hAnsi="Garamond"/>
        </w:rPr>
        <w:t>whom</w:t>
      </w:r>
      <w:r w:rsidR="003758E4" w:rsidRPr="00060564">
        <w:rPr>
          <w:rFonts w:ascii="Garamond" w:hAnsi="Garamond"/>
        </w:rPr>
        <w:t xml:space="preserve"> people (most often</w:t>
      </w:r>
      <w:r w:rsidR="00595D1B" w:rsidRPr="00060564">
        <w:rPr>
          <w:rFonts w:ascii="Garamond" w:hAnsi="Garamond"/>
        </w:rPr>
        <w:t xml:space="preserve"> </w:t>
      </w:r>
      <w:r w:rsidR="003758E4" w:rsidRPr="00060564">
        <w:rPr>
          <w:rFonts w:ascii="Garamond" w:hAnsi="Garamond"/>
        </w:rPr>
        <w:t>family members)</w:t>
      </w:r>
      <w:r w:rsidR="00AD12FB" w:rsidRPr="00060564">
        <w:rPr>
          <w:rFonts w:ascii="Garamond" w:hAnsi="Garamond"/>
        </w:rPr>
        <w:t xml:space="preserve"> detected—either through a visual sighting or by hearing </w:t>
      </w:r>
      <w:r w:rsidR="00AD12FB" w:rsidRPr="00060564">
        <w:rPr>
          <w:rFonts w:ascii="Garamond" w:hAnsi="Garamond"/>
        </w:rPr>
        <w:lastRenderedPageBreak/>
        <w:t xml:space="preserve">the </w:t>
      </w:r>
      <w:r w:rsidR="00884B4E" w:rsidRPr="00060564">
        <w:rPr>
          <w:rFonts w:ascii="Garamond" w:hAnsi="Garamond"/>
          <w:i/>
        </w:rPr>
        <w:t xml:space="preserve">bean </w:t>
      </w:r>
      <w:proofErr w:type="spellStart"/>
      <w:r w:rsidR="00884B4E" w:rsidRPr="00060564">
        <w:rPr>
          <w:rFonts w:ascii="Garamond" w:hAnsi="Garamond"/>
          <w:i/>
        </w:rPr>
        <w:t>sí</w:t>
      </w:r>
      <w:proofErr w:type="spellEnd"/>
      <w:r w:rsidR="00884B4E" w:rsidRPr="00060564">
        <w:rPr>
          <w:rFonts w:ascii="Garamond" w:hAnsi="Garamond"/>
        </w:rPr>
        <w:t xml:space="preserve"> </w:t>
      </w:r>
      <w:r w:rsidR="00AD12FB" w:rsidRPr="00060564">
        <w:rPr>
          <w:rFonts w:ascii="Garamond" w:hAnsi="Garamond"/>
        </w:rPr>
        <w:t>wail—</w:t>
      </w:r>
      <w:r w:rsidR="003758E4" w:rsidRPr="00060564">
        <w:rPr>
          <w:rFonts w:ascii="Garamond" w:hAnsi="Garamond"/>
        </w:rPr>
        <w:t>before or at the time of</w:t>
      </w:r>
      <w:r w:rsidR="00AD12FB" w:rsidRPr="00060564">
        <w:rPr>
          <w:rFonts w:ascii="Garamond" w:hAnsi="Garamond"/>
        </w:rPr>
        <w:t xml:space="preserve"> a family member’s death. </w:t>
      </w:r>
      <w:r w:rsidR="006D6D2E" w:rsidRPr="00060564">
        <w:rPr>
          <w:rFonts w:ascii="Garamond" w:hAnsi="Garamond"/>
        </w:rPr>
        <w:t xml:space="preserve">Their cries preceded the subsequent mourning orchestrated by female keeners. </w:t>
      </w:r>
      <w:r w:rsidR="00737B6A" w:rsidRPr="00060564">
        <w:rPr>
          <w:rFonts w:ascii="Garamond" w:hAnsi="Garamond"/>
        </w:rPr>
        <w:t xml:space="preserve">Notably, while </w:t>
      </w:r>
      <w:r w:rsidR="00884B4E" w:rsidRPr="00060564">
        <w:rPr>
          <w:rFonts w:ascii="Garamond" w:hAnsi="Garamond"/>
        </w:rPr>
        <w:t>its</w:t>
      </w:r>
      <w:r w:rsidR="00737B6A" w:rsidRPr="00060564">
        <w:rPr>
          <w:rFonts w:ascii="Garamond" w:hAnsi="Garamond"/>
        </w:rPr>
        <w:t xml:space="preserve"> cries were seen as ominous, </w:t>
      </w:r>
      <w:r w:rsidR="00884B4E" w:rsidRPr="00060564">
        <w:rPr>
          <w:rFonts w:ascii="Garamond" w:hAnsi="Garamond"/>
        </w:rPr>
        <w:t xml:space="preserve">the </w:t>
      </w:r>
      <w:r w:rsidR="00884B4E" w:rsidRPr="00060564">
        <w:rPr>
          <w:rFonts w:ascii="Garamond" w:hAnsi="Garamond"/>
          <w:i/>
        </w:rPr>
        <w:t xml:space="preserve">bean </w:t>
      </w:r>
      <w:proofErr w:type="spellStart"/>
      <w:r w:rsidR="00884B4E" w:rsidRPr="00060564">
        <w:rPr>
          <w:rFonts w:ascii="Garamond" w:hAnsi="Garamond"/>
          <w:i/>
        </w:rPr>
        <w:t>sí</w:t>
      </w:r>
      <w:proofErr w:type="spellEnd"/>
      <w:r w:rsidR="00737B6A" w:rsidRPr="00060564">
        <w:rPr>
          <w:rFonts w:ascii="Garamond" w:hAnsi="Garamond"/>
        </w:rPr>
        <w:t xml:space="preserve"> were not responsible for </w:t>
      </w:r>
      <w:r w:rsidR="00884B4E" w:rsidRPr="00060564">
        <w:rPr>
          <w:rFonts w:ascii="Garamond" w:hAnsi="Garamond"/>
        </w:rPr>
        <w:t>a person’s</w:t>
      </w:r>
      <w:r w:rsidR="00737B6A" w:rsidRPr="00060564">
        <w:rPr>
          <w:rFonts w:ascii="Garamond" w:hAnsi="Garamond"/>
        </w:rPr>
        <w:t xml:space="preserve"> death.</w:t>
      </w:r>
      <w:r w:rsidR="003758E4" w:rsidRPr="00060564">
        <w:rPr>
          <w:rFonts w:ascii="Garamond" w:hAnsi="Garamond"/>
        </w:rPr>
        <w:t xml:space="preserve"> </w:t>
      </w:r>
      <w:r w:rsidR="006D6D2E" w:rsidRPr="00060564">
        <w:rPr>
          <w:rFonts w:ascii="Garamond" w:hAnsi="Garamond"/>
        </w:rPr>
        <w:t xml:space="preserve">In fact, historians note, </w:t>
      </w:r>
      <w:r w:rsidR="00884B4E" w:rsidRPr="00060564">
        <w:rPr>
          <w:rFonts w:ascii="Garamond" w:hAnsi="Garamond"/>
        </w:rPr>
        <w:t xml:space="preserve">a </w:t>
      </w:r>
      <w:r w:rsidR="00884B4E" w:rsidRPr="00060564">
        <w:rPr>
          <w:rFonts w:ascii="Garamond" w:hAnsi="Garamond"/>
          <w:i/>
        </w:rPr>
        <w:t xml:space="preserve">bean </w:t>
      </w:r>
      <w:proofErr w:type="spellStart"/>
      <w:r w:rsidR="00884B4E" w:rsidRPr="00060564">
        <w:rPr>
          <w:rFonts w:ascii="Garamond" w:hAnsi="Garamond"/>
          <w:i/>
        </w:rPr>
        <w:t>sí</w:t>
      </w:r>
      <w:proofErr w:type="spellEnd"/>
      <w:r w:rsidR="00884B4E" w:rsidRPr="00060564">
        <w:rPr>
          <w:rFonts w:ascii="Garamond" w:hAnsi="Garamond"/>
        </w:rPr>
        <w:t xml:space="preserve"> could be</w:t>
      </w:r>
      <w:r w:rsidR="006D6D2E" w:rsidRPr="00060564">
        <w:rPr>
          <w:rFonts w:ascii="Garamond" w:hAnsi="Garamond"/>
        </w:rPr>
        <w:t xml:space="preserve"> seen as “territorial goddess,” </w:t>
      </w:r>
      <w:r w:rsidR="00884B4E" w:rsidRPr="00060564">
        <w:rPr>
          <w:rFonts w:ascii="Garamond" w:hAnsi="Garamond"/>
        </w:rPr>
        <w:t>as was</w:t>
      </w:r>
      <w:r w:rsidR="006D6D2E" w:rsidRPr="00060564">
        <w:rPr>
          <w:rFonts w:ascii="Garamond" w:hAnsi="Garamond"/>
        </w:rPr>
        <w:t xml:space="preserve"> </w:t>
      </w:r>
      <w:proofErr w:type="spellStart"/>
      <w:r w:rsidR="006D6D2E" w:rsidRPr="00060564">
        <w:rPr>
          <w:rFonts w:ascii="Garamond" w:hAnsi="Garamond"/>
        </w:rPr>
        <w:t>Aoibheall</w:t>
      </w:r>
      <w:proofErr w:type="spellEnd"/>
      <w:r w:rsidR="006D6D2E" w:rsidRPr="00060564">
        <w:rPr>
          <w:rFonts w:ascii="Garamond" w:hAnsi="Garamond"/>
        </w:rPr>
        <w:t xml:space="preserve">, “the famous </w:t>
      </w:r>
      <w:r w:rsidR="006D6D2E" w:rsidRPr="00060564">
        <w:rPr>
          <w:rFonts w:ascii="Garamond" w:hAnsi="Garamond"/>
          <w:i/>
        </w:rPr>
        <w:t xml:space="preserve">bean </w:t>
      </w:r>
      <w:proofErr w:type="spellStart"/>
      <w:r w:rsidR="006D6D2E" w:rsidRPr="00060564">
        <w:rPr>
          <w:rFonts w:ascii="Garamond" w:hAnsi="Garamond"/>
          <w:i/>
        </w:rPr>
        <w:t>sí</w:t>
      </w:r>
      <w:proofErr w:type="spellEnd"/>
      <w:r w:rsidR="006D6D2E" w:rsidRPr="00060564">
        <w:rPr>
          <w:rFonts w:ascii="Garamond" w:hAnsi="Garamond"/>
        </w:rPr>
        <w:t xml:space="preserve"> of County Clare.”</w:t>
      </w:r>
      <w:r w:rsidR="006D6D2E" w:rsidRPr="00060564">
        <w:rPr>
          <w:rStyle w:val="FootnoteReference"/>
          <w:rFonts w:ascii="Garamond" w:hAnsi="Garamond"/>
        </w:rPr>
        <w:footnoteReference w:id="14"/>
      </w:r>
      <w:r w:rsidR="006D6D2E" w:rsidRPr="00060564">
        <w:rPr>
          <w:rFonts w:ascii="Garamond" w:hAnsi="Garamond"/>
        </w:rPr>
        <w:t xml:space="preserve"> </w:t>
      </w:r>
      <w:r w:rsidR="003758E4" w:rsidRPr="00060564">
        <w:rPr>
          <w:rFonts w:ascii="Garamond" w:hAnsi="Garamond"/>
        </w:rPr>
        <w:t>These female spirits were believed to remain with families through generations, giving them a sense of spiritual authority.</w:t>
      </w:r>
    </w:p>
    <w:p w14:paraId="4CEAA89C" w14:textId="5CE5E75B" w:rsidR="003758E4" w:rsidRPr="00060564" w:rsidRDefault="003758E4" w:rsidP="003758E4">
      <w:pPr>
        <w:spacing w:line="480" w:lineRule="auto"/>
        <w:rPr>
          <w:rFonts w:ascii="Garamond" w:hAnsi="Garamond"/>
          <w:b/>
        </w:rPr>
      </w:pPr>
      <w:r w:rsidRPr="00060564">
        <w:rPr>
          <w:rFonts w:ascii="Garamond" w:hAnsi="Garamond"/>
          <w:b/>
        </w:rPr>
        <w:t xml:space="preserve">Fusing </w:t>
      </w:r>
      <w:r w:rsidR="00F34382" w:rsidRPr="00060564">
        <w:rPr>
          <w:rFonts w:ascii="Garamond" w:hAnsi="Garamond"/>
          <w:b/>
        </w:rPr>
        <w:t xml:space="preserve">Gendered </w:t>
      </w:r>
      <w:r w:rsidRPr="00060564">
        <w:rPr>
          <w:rFonts w:ascii="Garamond" w:hAnsi="Garamond"/>
          <w:b/>
        </w:rPr>
        <w:t>Poetic Traditions</w:t>
      </w:r>
    </w:p>
    <w:p w14:paraId="049E0DC8" w14:textId="74980E29" w:rsidR="006D6D2E" w:rsidRDefault="008D5185" w:rsidP="006D6D2E">
      <w:pPr>
        <w:spacing w:line="480" w:lineRule="auto"/>
        <w:ind w:firstLine="720"/>
        <w:rPr>
          <w:rFonts w:ascii="Garamond" w:hAnsi="Garamond"/>
        </w:rPr>
      </w:pPr>
      <w:r w:rsidRPr="00060564">
        <w:rPr>
          <w:rFonts w:ascii="Garamond" w:hAnsi="Garamond"/>
        </w:rPr>
        <w:t xml:space="preserve">Caitilín </w:t>
      </w:r>
      <w:proofErr w:type="spellStart"/>
      <w:r w:rsidRPr="00060564">
        <w:rPr>
          <w:rFonts w:ascii="Garamond" w:hAnsi="Garamond"/>
        </w:rPr>
        <w:t>Dubh’s</w:t>
      </w:r>
      <w:proofErr w:type="spellEnd"/>
      <w:r w:rsidRPr="00060564">
        <w:rPr>
          <w:rFonts w:ascii="Garamond" w:hAnsi="Garamond"/>
        </w:rPr>
        <w:t xml:space="preserve"> elegies provide insight into the remarkable weaving of the male bardic tradition with that of the female-gendered </w:t>
      </w:r>
      <w:proofErr w:type="spellStart"/>
      <w:r w:rsidRPr="00060564">
        <w:rPr>
          <w:rFonts w:ascii="Garamond" w:hAnsi="Garamond"/>
          <w:i/>
        </w:rPr>
        <w:t>caeoineadh</w:t>
      </w:r>
      <w:proofErr w:type="spellEnd"/>
      <w:r w:rsidR="003758E4" w:rsidRPr="00060564">
        <w:rPr>
          <w:rFonts w:ascii="Garamond" w:hAnsi="Garamond"/>
        </w:rPr>
        <w:t xml:space="preserve"> (the keen sung by female mourners).</w:t>
      </w:r>
      <w:r w:rsidR="006D6D2E" w:rsidRPr="00060564">
        <w:rPr>
          <w:rFonts w:ascii="Garamond" w:hAnsi="Garamond"/>
        </w:rPr>
        <w:t xml:space="preserve"> Let’s first now </w:t>
      </w:r>
      <w:r w:rsidR="008C2492" w:rsidRPr="00060564">
        <w:rPr>
          <w:rFonts w:ascii="Garamond" w:hAnsi="Garamond"/>
        </w:rPr>
        <w:t>read</w:t>
      </w:r>
      <w:r w:rsidR="006D6D2E" w:rsidRPr="00060564">
        <w:rPr>
          <w:rFonts w:ascii="Garamond" w:hAnsi="Garamond"/>
        </w:rPr>
        <w:t xml:space="preserve"> </w:t>
      </w:r>
      <w:proofErr w:type="spellStart"/>
      <w:r w:rsidR="006D6D2E" w:rsidRPr="00060564">
        <w:rPr>
          <w:rFonts w:ascii="Garamond" w:hAnsi="Garamond"/>
        </w:rPr>
        <w:t>Dubh’s</w:t>
      </w:r>
      <w:proofErr w:type="spellEnd"/>
      <w:r w:rsidR="006D6D2E" w:rsidRPr="00060564">
        <w:rPr>
          <w:rFonts w:ascii="Garamond" w:hAnsi="Garamond"/>
        </w:rPr>
        <w:t xml:space="preserve"> poem</w:t>
      </w:r>
      <w:r w:rsidR="002763B9" w:rsidRPr="00060564">
        <w:rPr>
          <w:rFonts w:ascii="Garamond" w:hAnsi="Garamond"/>
        </w:rPr>
        <w:t xml:space="preserve">, paying attention to </w:t>
      </w:r>
      <w:proofErr w:type="spellStart"/>
      <w:r w:rsidR="008C2492" w:rsidRPr="00060564">
        <w:rPr>
          <w:rFonts w:ascii="Garamond" w:hAnsi="Garamond"/>
        </w:rPr>
        <w:t>Dubh’s</w:t>
      </w:r>
      <w:proofErr w:type="spellEnd"/>
      <w:r w:rsidR="008C2492" w:rsidRPr="00060564">
        <w:rPr>
          <w:rFonts w:ascii="Garamond" w:hAnsi="Garamond"/>
        </w:rPr>
        <w:t xml:space="preserve"> description of the </w:t>
      </w:r>
      <w:r w:rsidR="008C2492" w:rsidRPr="00060564">
        <w:rPr>
          <w:rFonts w:ascii="Garamond" w:hAnsi="Garamond"/>
          <w:i/>
        </w:rPr>
        <w:t xml:space="preserve">bean </w:t>
      </w:r>
      <w:proofErr w:type="spellStart"/>
      <w:r w:rsidR="008C2492" w:rsidRPr="00060564">
        <w:rPr>
          <w:rFonts w:ascii="Garamond" w:hAnsi="Garamond"/>
          <w:i/>
        </w:rPr>
        <w:t>sí</w:t>
      </w:r>
      <w:proofErr w:type="spellEnd"/>
      <w:r w:rsidR="008C2492" w:rsidRPr="00060564">
        <w:rPr>
          <w:rFonts w:ascii="Garamond" w:hAnsi="Garamond"/>
          <w:i/>
        </w:rPr>
        <w:t xml:space="preserve"> </w:t>
      </w:r>
      <w:proofErr w:type="spellStart"/>
      <w:r w:rsidR="008C2492" w:rsidRPr="00060564">
        <w:rPr>
          <w:rFonts w:ascii="Garamond" w:hAnsi="Garamond"/>
        </w:rPr>
        <w:t>Aoibheall</w:t>
      </w:r>
      <w:proofErr w:type="spellEnd"/>
      <w:r w:rsidR="008C2492" w:rsidRPr="00060564">
        <w:rPr>
          <w:rFonts w:ascii="Garamond" w:hAnsi="Garamond"/>
        </w:rPr>
        <w:t xml:space="preserve">, </w:t>
      </w:r>
      <w:r w:rsidR="00B109E9" w:rsidRPr="00060564">
        <w:rPr>
          <w:rFonts w:ascii="Garamond" w:hAnsi="Garamond"/>
        </w:rPr>
        <w:t>explanation</w:t>
      </w:r>
      <w:r w:rsidR="008C2492" w:rsidRPr="00060564">
        <w:rPr>
          <w:rFonts w:ascii="Garamond" w:hAnsi="Garamond"/>
        </w:rPr>
        <w:t xml:space="preserve"> of how she compares with </w:t>
      </w:r>
      <w:proofErr w:type="spellStart"/>
      <w:r w:rsidR="008C2492" w:rsidRPr="00060564">
        <w:rPr>
          <w:rFonts w:ascii="Garamond" w:hAnsi="Garamond"/>
        </w:rPr>
        <w:t>Aoibheall</w:t>
      </w:r>
      <w:proofErr w:type="spellEnd"/>
      <w:r w:rsidR="008C2492" w:rsidRPr="00060564">
        <w:rPr>
          <w:rFonts w:ascii="Garamond" w:hAnsi="Garamond"/>
        </w:rPr>
        <w:t xml:space="preserve">, and the information she relates about </w:t>
      </w:r>
      <w:proofErr w:type="spellStart"/>
      <w:r w:rsidR="008C2492" w:rsidRPr="00060564">
        <w:rPr>
          <w:rFonts w:ascii="Garamond" w:hAnsi="Garamond"/>
        </w:rPr>
        <w:t>Diarmaid</w:t>
      </w:r>
      <w:proofErr w:type="spellEnd"/>
      <w:r w:rsidR="008C2492" w:rsidRPr="00060564">
        <w:rPr>
          <w:rFonts w:ascii="Garamond" w:hAnsi="Garamond"/>
        </w:rPr>
        <w:t xml:space="preserve"> Ó </w:t>
      </w:r>
      <w:proofErr w:type="spellStart"/>
      <w:r w:rsidR="008C2492" w:rsidRPr="00060564">
        <w:rPr>
          <w:rFonts w:ascii="Garamond" w:hAnsi="Garamond"/>
        </w:rPr>
        <w:t>Briain</w:t>
      </w:r>
      <w:proofErr w:type="spellEnd"/>
      <w:r w:rsidR="008C2492" w:rsidRPr="00060564">
        <w:rPr>
          <w:rFonts w:ascii="Garamond" w:hAnsi="Garamond"/>
        </w:rPr>
        <w:t xml:space="preserve"> (DER-mid O’Brian).</w:t>
      </w:r>
    </w:p>
    <w:p w14:paraId="086421ED" w14:textId="77777777" w:rsidR="00EC11E1" w:rsidRPr="00060564" w:rsidRDefault="00EC11E1" w:rsidP="006D6D2E">
      <w:pPr>
        <w:spacing w:line="480" w:lineRule="auto"/>
        <w:ind w:firstLine="720"/>
        <w:rPr>
          <w:rFonts w:ascii="Garamond" w:hAnsi="Garamond"/>
        </w:rPr>
      </w:pPr>
    </w:p>
    <w:p w14:paraId="40574081" w14:textId="14C3AB5C" w:rsidR="006D6D2E" w:rsidRPr="00060564" w:rsidRDefault="006D6D2E" w:rsidP="006D6D2E">
      <w:pPr>
        <w:spacing w:line="480" w:lineRule="auto"/>
        <w:rPr>
          <w:rFonts w:ascii="Garamond" w:hAnsi="Garamond"/>
          <w:i/>
        </w:rPr>
      </w:pPr>
      <w:r w:rsidRPr="00060564">
        <w:rPr>
          <w:rFonts w:ascii="Garamond" w:hAnsi="Garamond"/>
          <w:i/>
        </w:rPr>
        <w:t xml:space="preserve">Caitilín </w:t>
      </w:r>
      <w:proofErr w:type="spellStart"/>
      <w:r w:rsidRPr="00060564">
        <w:rPr>
          <w:rFonts w:ascii="Garamond" w:hAnsi="Garamond"/>
          <w:i/>
        </w:rPr>
        <w:t>Dubh</w:t>
      </w:r>
      <w:proofErr w:type="spellEnd"/>
      <w:r w:rsidRPr="00060564">
        <w:rPr>
          <w:rFonts w:ascii="Garamond" w:hAnsi="Garamond"/>
          <w:i/>
        </w:rPr>
        <w:t xml:space="preserve"> composed this for </w:t>
      </w:r>
      <w:proofErr w:type="spellStart"/>
      <w:r w:rsidRPr="00060564">
        <w:rPr>
          <w:rFonts w:ascii="Garamond" w:hAnsi="Garamond"/>
          <w:i/>
        </w:rPr>
        <w:t>Diarmaid</w:t>
      </w:r>
      <w:proofErr w:type="spellEnd"/>
      <w:r w:rsidRPr="00060564">
        <w:rPr>
          <w:rFonts w:ascii="Garamond" w:hAnsi="Garamond"/>
          <w:i/>
        </w:rPr>
        <w:t xml:space="preserve"> Ó </w:t>
      </w:r>
      <w:proofErr w:type="spellStart"/>
      <w:r w:rsidRPr="00060564">
        <w:rPr>
          <w:rFonts w:ascii="Garamond" w:hAnsi="Garamond"/>
          <w:i/>
        </w:rPr>
        <w:t>Briain</w:t>
      </w:r>
      <w:proofErr w:type="spellEnd"/>
      <w:r w:rsidRPr="00060564">
        <w:rPr>
          <w:rFonts w:ascii="Garamond" w:hAnsi="Garamond"/>
          <w:i/>
        </w:rPr>
        <w:t>, the Baron.</w:t>
      </w:r>
    </w:p>
    <w:p w14:paraId="6E527C56" w14:textId="77777777" w:rsidR="006D6D2E" w:rsidRPr="00060564" w:rsidRDefault="006D6D2E" w:rsidP="006D6D2E">
      <w:pPr>
        <w:rPr>
          <w:rFonts w:ascii="Garamond" w:hAnsi="Garamond"/>
        </w:rPr>
      </w:pPr>
      <w:r w:rsidRPr="00060564">
        <w:rPr>
          <w:rFonts w:ascii="Garamond" w:hAnsi="Garamond"/>
        </w:rPr>
        <w:t>Once, when I was dejected and joyless,</w:t>
      </w:r>
    </w:p>
    <w:p w14:paraId="6D78E986" w14:textId="77777777" w:rsidR="006D6D2E" w:rsidRPr="00060564" w:rsidRDefault="006D6D2E" w:rsidP="006D6D2E">
      <w:pPr>
        <w:rPr>
          <w:rFonts w:ascii="Garamond" w:hAnsi="Garamond"/>
        </w:rPr>
      </w:pPr>
      <w:r w:rsidRPr="00060564">
        <w:rPr>
          <w:rFonts w:ascii="Garamond" w:hAnsi="Garamond"/>
        </w:rPr>
        <w:t>gazing at the gull-filled cool bright harbor,</w:t>
      </w:r>
    </w:p>
    <w:p w14:paraId="52A3A44D" w14:textId="77777777" w:rsidR="006D6D2E" w:rsidRPr="00060564" w:rsidRDefault="006D6D2E" w:rsidP="006D6D2E">
      <w:pPr>
        <w:rPr>
          <w:rFonts w:ascii="Garamond" w:hAnsi="Garamond"/>
        </w:rPr>
      </w:pPr>
      <w:r w:rsidRPr="00060564">
        <w:rPr>
          <w:rFonts w:ascii="Garamond" w:hAnsi="Garamond"/>
        </w:rPr>
        <w:t>as stormy waves hit the land</w:t>
      </w:r>
    </w:p>
    <w:p w14:paraId="6AE30A18" w14:textId="77777777" w:rsidR="006D6D2E" w:rsidRPr="00060564" w:rsidRDefault="006D6D2E" w:rsidP="006D6D2E">
      <w:pPr>
        <w:rPr>
          <w:rFonts w:ascii="Garamond" w:hAnsi="Garamond"/>
        </w:rPr>
      </w:pPr>
      <w:r w:rsidRPr="00060564">
        <w:rPr>
          <w:rFonts w:ascii="Garamond" w:hAnsi="Garamond"/>
        </w:rPr>
        <w:t>and grief laden voices were heard,</w:t>
      </w:r>
    </w:p>
    <w:p w14:paraId="230718AE" w14:textId="77777777" w:rsidR="006D6D2E" w:rsidRPr="00060564" w:rsidRDefault="006D6D2E" w:rsidP="006D6D2E">
      <w:pPr>
        <w:rPr>
          <w:rFonts w:ascii="Garamond" w:hAnsi="Garamond"/>
        </w:rPr>
      </w:pPr>
      <w:r w:rsidRPr="00060564">
        <w:rPr>
          <w:rFonts w:ascii="Garamond" w:hAnsi="Garamond"/>
        </w:rPr>
        <w:t> </w:t>
      </w:r>
    </w:p>
    <w:p w14:paraId="624A9CA8" w14:textId="77777777" w:rsidR="006D6D2E" w:rsidRPr="00060564" w:rsidRDefault="006D6D2E" w:rsidP="006D6D2E">
      <w:pPr>
        <w:rPr>
          <w:rFonts w:ascii="Garamond" w:hAnsi="Garamond"/>
        </w:rPr>
      </w:pPr>
      <w:r w:rsidRPr="00060564">
        <w:rPr>
          <w:rFonts w:ascii="Garamond" w:hAnsi="Garamond"/>
        </w:rPr>
        <w:t>and as the evening birds released their cries,</w:t>
      </w:r>
    </w:p>
    <w:p w14:paraId="6368C3E1" w14:textId="77777777" w:rsidR="006D6D2E" w:rsidRPr="00060564" w:rsidRDefault="006D6D2E" w:rsidP="006D6D2E">
      <w:pPr>
        <w:rPr>
          <w:rFonts w:ascii="Garamond" w:hAnsi="Garamond"/>
        </w:rPr>
      </w:pPr>
      <w:r w:rsidRPr="00060564">
        <w:rPr>
          <w:rFonts w:ascii="Garamond" w:hAnsi="Garamond"/>
        </w:rPr>
        <w:t>casting an eye about me</w:t>
      </w:r>
    </w:p>
    <w:p w14:paraId="452F6954" w14:textId="77777777" w:rsidR="006D6D2E" w:rsidRPr="00060564" w:rsidRDefault="006D6D2E" w:rsidP="006D6D2E">
      <w:pPr>
        <w:rPr>
          <w:rFonts w:ascii="Garamond" w:hAnsi="Garamond"/>
        </w:rPr>
      </w:pPr>
      <w:r w:rsidRPr="00060564">
        <w:rPr>
          <w:rFonts w:ascii="Garamond" w:hAnsi="Garamond"/>
        </w:rPr>
        <w:t xml:space="preserve">I saw </w:t>
      </w:r>
      <w:proofErr w:type="spellStart"/>
      <w:r w:rsidRPr="00060564">
        <w:rPr>
          <w:rFonts w:ascii="Garamond" w:hAnsi="Garamond"/>
        </w:rPr>
        <w:t>Aoibheall</w:t>
      </w:r>
      <w:proofErr w:type="spellEnd"/>
      <w:r w:rsidRPr="00060564">
        <w:rPr>
          <w:rFonts w:ascii="Garamond" w:hAnsi="Garamond"/>
        </w:rPr>
        <w:t xml:space="preserve"> approach me wearily,</w:t>
      </w:r>
    </w:p>
    <w:p w14:paraId="46E88625" w14:textId="77777777" w:rsidR="006D6D2E" w:rsidRPr="00060564" w:rsidRDefault="006D6D2E" w:rsidP="006D6D2E">
      <w:pPr>
        <w:rPr>
          <w:rFonts w:ascii="Garamond" w:hAnsi="Garamond"/>
        </w:rPr>
      </w:pPr>
      <w:r w:rsidRPr="00060564">
        <w:rPr>
          <w:rFonts w:ascii="Garamond" w:hAnsi="Garamond"/>
        </w:rPr>
        <w:t>the gentle, ancient fairy woman.</w:t>
      </w:r>
    </w:p>
    <w:p w14:paraId="616F0FFB" w14:textId="77777777" w:rsidR="006D6D2E" w:rsidRPr="00060564" w:rsidRDefault="006D6D2E" w:rsidP="006D6D2E">
      <w:pPr>
        <w:rPr>
          <w:rFonts w:ascii="Garamond" w:hAnsi="Garamond"/>
        </w:rPr>
      </w:pPr>
      <w:r w:rsidRPr="00060564">
        <w:rPr>
          <w:rFonts w:ascii="Garamond" w:hAnsi="Garamond"/>
        </w:rPr>
        <w:t> </w:t>
      </w:r>
    </w:p>
    <w:p w14:paraId="7CC50884" w14:textId="77777777" w:rsidR="006D6D2E" w:rsidRPr="00060564" w:rsidRDefault="006D6D2E" w:rsidP="006D6D2E">
      <w:pPr>
        <w:rPr>
          <w:rFonts w:ascii="Garamond" w:hAnsi="Garamond"/>
        </w:rPr>
      </w:pPr>
      <w:r w:rsidRPr="00060564">
        <w:rPr>
          <w:rFonts w:ascii="Garamond" w:hAnsi="Garamond"/>
        </w:rPr>
        <w:t>She sat next to me and addressed me gently</w:t>
      </w:r>
    </w:p>
    <w:p w14:paraId="2DE4A538" w14:textId="77777777" w:rsidR="006D6D2E" w:rsidRPr="00060564" w:rsidRDefault="006D6D2E" w:rsidP="006D6D2E">
      <w:pPr>
        <w:rPr>
          <w:rFonts w:ascii="Garamond" w:hAnsi="Garamond"/>
        </w:rPr>
      </w:pPr>
      <w:r w:rsidRPr="00060564">
        <w:rPr>
          <w:rFonts w:ascii="Garamond" w:hAnsi="Garamond"/>
        </w:rPr>
        <w:t>and enquired of me in these words:</w:t>
      </w:r>
    </w:p>
    <w:p w14:paraId="37A31329" w14:textId="77777777" w:rsidR="006D6D2E" w:rsidRPr="00060564" w:rsidRDefault="006D6D2E" w:rsidP="006D6D2E">
      <w:pPr>
        <w:rPr>
          <w:rFonts w:ascii="Garamond" w:hAnsi="Garamond"/>
        </w:rPr>
      </w:pPr>
      <w:r w:rsidRPr="00060564">
        <w:rPr>
          <w:rFonts w:ascii="Garamond" w:hAnsi="Garamond"/>
        </w:rPr>
        <w:t>‘O, God, was any woman ever like me,</w:t>
      </w:r>
    </w:p>
    <w:p w14:paraId="0622E01E" w14:textId="77777777" w:rsidR="006D6D2E" w:rsidRPr="00060564" w:rsidRDefault="006D6D2E" w:rsidP="006D6D2E">
      <w:pPr>
        <w:rPr>
          <w:rFonts w:ascii="Garamond" w:hAnsi="Garamond"/>
        </w:rPr>
      </w:pPr>
      <w:r w:rsidRPr="00060564">
        <w:rPr>
          <w:rFonts w:ascii="Garamond" w:hAnsi="Garamond"/>
        </w:rPr>
        <w:t>traversing wind-swept mountains,</w:t>
      </w:r>
    </w:p>
    <w:p w14:paraId="02FC98AC" w14:textId="77777777" w:rsidR="006D6D2E" w:rsidRPr="00060564" w:rsidRDefault="006D6D2E" w:rsidP="006D6D2E">
      <w:pPr>
        <w:rPr>
          <w:rFonts w:ascii="Garamond" w:hAnsi="Garamond"/>
        </w:rPr>
      </w:pPr>
      <w:r w:rsidRPr="00060564">
        <w:rPr>
          <w:rFonts w:ascii="Garamond" w:hAnsi="Garamond"/>
        </w:rPr>
        <w:t> </w:t>
      </w:r>
    </w:p>
    <w:p w14:paraId="2F79B3AF" w14:textId="77777777" w:rsidR="006D6D2E" w:rsidRPr="00060564" w:rsidRDefault="006D6D2E" w:rsidP="006D6D2E">
      <w:pPr>
        <w:rPr>
          <w:rFonts w:ascii="Garamond" w:hAnsi="Garamond"/>
        </w:rPr>
      </w:pPr>
      <w:r w:rsidRPr="00060564">
        <w:rPr>
          <w:rFonts w:ascii="Garamond" w:hAnsi="Garamond"/>
        </w:rPr>
        <w:t>‘beating my palms and marrying my looks</w:t>
      </w:r>
    </w:p>
    <w:p w14:paraId="6AEF1911" w14:textId="77777777" w:rsidR="006D6D2E" w:rsidRPr="00060564" w:rsidRDefault="006D6D2E" w:rsidP="006D6D2E">
      <w:pPr>
        <w:rPr>
          <w:rFonts w:ascii="Garamond" w:hAnsi="Garamond"/>
        </w:rPr>
      </w:pPr>
      <w:r w:rsidRPr="00060564">
        <w:rPr>
          <w:rFonts w:ascii="Garamond" w:hAnsi="Garamond"/>
        </w:rPr>
        <w:lastRenderedPageBreak/>
        <w:t>in thick woods where no one shelters me,</w:t>
      </w:r>
    </w:p>
    <w:p w14:paraId="71A17F82" w14:textId="77777777" w:rsidR="006D6D2E" w:rsidRPr="00060564" w:rsidRDefault="006D6D2E" w:rsidP="006D6D2E">
      <w:pPr>
        <w:rPr>
          <w:rFonts w:ascii="Garamond" w:hAnsi="Garamond"/>
        </w:rPr>
      </w:pPr>
      <w:r w:rsidRPr="00060564">
        <w:rPr>
          <w:rFonts w:ascii="Garamond" w:hAnsi="Garamond"/>
        </w:rPr>
        <w:t xml:space="preserve">crossing streams </w:t>
      </w:r>
      <w:proofErr w:type="spellStart"/>
      <w:r w:rsidRPr="00060564">
        <w:rPr>
          <w:rFonts w:ascii="Garamond" w:hAnsi="Garamond"/>
        </w:rPr>
        <w:t>boatless</w:t>
      </w:r>
      <w:proofErr w:type="spellEnd"/>
      <w:r w:rsidRPr="00060564">
        <w:rPr>
          <w:rFonts w:ascii="Garamond" w:hAnsi="Garamond"/>
        </w:rPr>
        <w:t xml:space="preserve"> and directionless?’</w:t>
      </w:r>
    </w:p>
    <w:p w14:paraId="5BA59270" w14:textId="77777777" w:rsidR="006D6D2E" w:rsidRPr="00060564" w:rsidRDefault="006D6D2E" w:rsidP="006D6D2E">
      <w:pPr>
        <w:rPr>
          <w:rFonts w:ascii="Garamond" w:hAnsi="Garamond"/>
        </w:rPr>
      </w:pPr>
      <w:r w:rsidRPr="00060564">
        <w:rPr>
          <w:rFonts w:ascii="Garamond" w:hAnsi="Garamond"/>
        </w:rPr>
        <w:t>I replied to her truthfully,</w:t>
      </w:r>
    </w:p>
    <w:p w14:paraId="79EFC866" w14:textId="77777777" w:rsidR="006D6D2E" w:rsidRPr="00060564" w:rsidRDefault="006D6D2E" w:rsidP="006D6D2E">
      <w:pPr>
        <w:rPr>
          <w:rFonts w:ascii="Garamond" w:hAnsi="Garamond"/>
        </w:rPr>
      </w:pPr>
      <w:r w:rsidRPr="00060564">
        <w:rPr>
          <w:rFonts w:ascii="Garamond" w:hAnsi="Garamond"/>
        </w:rPr>
        <w:t> </w:t>
      </w:r>
    </w:p>
    <w:p w14:paraId="7EE7D89A" w14:textId="77777777" w:rsidR="006D6D2E" w:rsidRPr="00060564" w:rsidRDefault="006D6D2E" w:rsidP="006D6D2E">
      <w:pPr>
        <w:rPr>
          <w:rFonts w:ascii="Garamond" w:hAnsi="Garamond"/>
        </w:rPr>
      </w:pPr>
      <w:r w:rsidRPr="00060564">
        <w:rPr>
          <w:rFonts w:ascii="Garamond" w:hAnsi="Garamond"/>
        </w:rPr>
        <w:t>saying she was seven times better off than I was</w:t>
      </w:r>
    </w:p>
    <w:p w14:paraId="1F6D8D59" w14:textId="77777777" w:rsidR="006D6D2E" w:rsidRPr="00060564" w:rsidRDefault="006D6D2E" w:rsidP="006D6D2E">
      <w:pPr>
        <w:rPr>
          <w:rFonts w:ascii="Garamond" w:hAnsi="Garamond"/>
        </w:rPr>
      </w:pPr>
      <w:r w:rsidRPr="00060564">
        <w:rPr>
          <w:rFonts w:ascii="Garamond" w:hAnsi="Garamond"/>
        </w:rPr>
        <w:t>since sorrow has broken my heart,</w:t>
      </w:r>
    </w:p>
    <w:p w14:paraId="48D45D7B" w14:textId="77777777" w:rsidR="006D6D2E" w:rsidRPr="00060564" w:rsidRDefault="006D6D2E" w:rsidP="006D6D2E">
      <w:pPr>
        <w:rPr>
          <w:rFonts w:ascii="Garamond" w:hAnsi="Garamond"/>
        </w:rPr>
      </w:pPr>
      <w:r w:rsidRPr="00060564">
        <w:rPr>
          <w:rFonts w:ascii="Garamond" w:hAnsi="Garamond"/>
        </w:rPr>
        <w:t xml:space="preserve">I have lost my </w:t>
      </w:r>
      <w:proofErr w:type="spellStart"/>
      <w:r w:rsidRPr="00060564">
        <w:rPr>
          <w:rFonts w:ascii="Garamond" w:hAnsi="Garamond"/>
        </w:rPr>
        <w:t>vigour</w:t>
      </w:r>
      <w:proofErr w:type="spellEnd"/>
      <w:r w:rsidRPr="00060564">
        <w:rPr>
          <w:rFonts w:ascii="Garamond" w:hAnsi="Garamond"/>
        </w:rPr>
        <w:t>, I cannot walk,</w:t>
      </w:r>
    </w:p>
    <w:p w14:paraId="161322D5" w14:textId="77777777" w:rsidR="006D6D2E" w:rsidRPr="00060564" w:rsidRDefault="006D6D2E" w:rsidP="006D6D2E">
      <w:pPr>
        <w:rPr>
          <w:rFonts w:ascii="Garamond" w:hAnsi="Garamond"/>
        </w:rPr>
      </w:pPr>
      <w:r w:rsidRPr="00060564">
        <w:rPr>
          <w:rFonts w:ascii="Garamond" w:hAnsi="Garamond"/>
        </w:rPr>
        <w:t>I do not distinguish day from night,</w:t>
      </w:r>
    </w:p>
    <w:p w14:paraId="772C1579" w14:textId="77777777" w:rsidR="006D6D2E" w:rsidRPr="00060564" w:rsidRDefault="006D6D2E" w:rsidP="006D6D2E">
      <w:pPr>
        <w:rPr>
          <w:rFonts w:ascii="Garamond" w:hAnsi="Garamond"/>
        </w:rPr>
      </w:pPr>
      <w:r w:rsidRPr="00060564">
        <w:rPr>
          <w:rFonts w:ascii="Garamond" w:hAnsi="Garamond"/>
        </w:rPr>
        <w:t> </w:t>
      </w:r>
    </w:p>
    <w:p w14:paraId="7140C9D3" w14:textId="77777777" w:rsidR="006D6D2E" w:rsidRPr="00060564" w:rsidRDefault="006D6D2E" w:rsidP="006D6D2E">
      <w:pPr>
        <w:rPr>
          <w:rFonts w:ascii="Garamond" w:hAnsi="Garamond"/>
        </w:rPr>
      </w:pPr>
      <w:r w:rsidRPr="00060564">
        <w:rPr>
          <w:rFonts w:ascii="Garamond" w:hAnsi="Garamond"/>
        </w:rPr>
        <w:t>For Ireland has been worsted,</w:t>
      </w:r>
    </w:p>
    <w:p w14:paraId="5D8BA20E" w14:textId="77777777" w:rsidR="006D6D2E" w:rsidRPr="00060564" w:rsidRDefault="006D6D2E" w:rsidP="006D6D2E">
      <w:pPr>
        <w:rPr>
          <w:rFonts w:ascii="Garamond" w:hAnsi="Garamond"/>
        </w:rPr>
      </w:pPr>
      <w:r w:rsidRPr="00060564">
        <w:rPr>
          <w:rFonts w:ascii="Garamond" w:hAnsi="Garamond"/>
        </w:rPr>
        <w:t>she has lost her balance, it is no good to mourn for her,</w:t>
      </w:r>
    </w:p>
    <w:p w14:paraId="50D4DD69" w14:textId="77777777" w:rsidR="006D6D2E" w:rsidRPr="00060564" w:rsidRDefault="006D6D2E" w:rsidP="006D6D2E">
      <w:pPr>
        <w:rPr>
          <w:rFonts w:ascii="Garamond" w:hAnsi="Garamond"/>
        </w:rPr>
      </w:pPr>
      <w:r w:rsidRPr="00060564">
        <w:rPr>
          <w:rFonts w:ascii="Garamond" w:hAnsi="Garamond"/>
        </w:rPr>
        <w:t>she is broken, sick and weak in body</w:t>
      </w:r>
    </w:p>
    <w:p w14:paraId="113ED552" w14:textId="11CE5E09" w:rsidR="006D6D2E" w:rsidRPr="00060564" w:rsidRDefault="006D6D2E" w:rsidP="006D6D2E">
      <w:pPr>
        <w:rPr>
          <w:rFonts w:ascii="Garamond" w:hAnsi="Garamond"/>
        </w:rPr>
      </w:pPr>
      <w:r w:rsidRPr="00060564">
        <w:rPr>
          <w:rFonts w:ascii="Garamond" w:hAnsi="Garamond"/>
        </w:rPr>
        <w:t xml:space="preserve">after that band of the great line </w:t>
      </w:r>
      <w:proofErr w:type="spellStart"/>
      <w:r w:rsidRPr="00060564">
        <w:rPr>
          <w:rFonts w:ascii="Garamond" w:hAnsi="Garamond"/>
        </w:rPr>
        <w:t>Míle</w:t>
      </w:r>
      <w:proofErr w:type="spellEnd"/>
      <w:r w:rsidRPr="00060564">
        <w:rPr>
          <w:rFonts w:ascii="Garamond" w:hAnsi="Garamond"/>
        </w:rPr>
        <w:t>.</w:t>
      </w:r>
    </w:p>
    <w:p w14:paraId="328A6BE7" w14:textId="77777777" w:rsidR="006D6D2E" w:rsidRPr="00060564" w:rsidRDefault="006D6D2E" w:rsidP="006D6D2E">
      <w:pPr>
        <w:rPr>
          <w:rFonts w:ascii="Garamond" w:hAnsi="Garamond"/>
        </w:rPr>
      </w:pPr>
      <w:r w:rsidRPr="00060564">
        <w:rPr>
          <w:rFonts w:ascii="Garamond" w:hAnsi="Garamond"/>
        </w:rPr>
        <w:t> </w:t>
      </w:r>
    </w:p>
    <w:p w14:paraId="035A50D7" w14:textId="59043767" w:rsidR="006D6D2E" w:rsidRPr="00060564" w:rsidRDefault="006D6D2E" w:rsidP="006D6D2E">
      <w:pPr>
        <w:rPr>
          <w:rFonts w:ascii="Garamond" w:hAnsi="Garamond"/>
        </w:rPr>
      </w:pPr>
      <w:proofErr w:type="spellStart"/>
      <w:r w:rsidRPr="00060564">
        <w:rPr>
          <w:rFonts w:ascii="Garamond" w:hAnsi="Garamond"/>
        </w:rPr>
        <w:t>Béibhionn</w:t>
      </w:r>
      <w:proofErr w:type="spellEnd"/>
      <w:r w:rsidRPr="00060564">
        <w:rPr>
          <w:rFonts w:ascii="Garamond" w:hAnsi="Garamond"/>
        </w:rPr>
        <w:t xml:space="preserve"> of the heavy ringlets said:</w:t>
      </w:r>
    </w:p>
    <w:p w14:paraId="3ADC0C5E" w14:textId="77777777" w:rsidR="006D6D2E" w:rsidRPr="00060564" w:rsidRDefault="006D6D2E" w:rsidP="006D6D2E">
      <w:pPr>
        <w:rPr>
          <w:rFonts w:ascii="Garamond" w:hAnsi="Garamond"/>
        </w:rPr>
      </w:pPr>
      <w:r w:rsidRPr="00060564">
        <w:rPr>
          <w:rFonts w:ascii="Garamond" w:hAnsi="Garamond"/>
        </w:rPr>
        <w:t>‘Do not heed them, it is not right to keen them,</w:t>
      </w:r>
    </w:p>
    <w:p w14:paraId="26D337D5" w14:textId="7E4931B0" w:rsidR="006D6D2E" w:rsidRPr="00060564" w:rsidRDefault="006D6D2E" w:rsidP="006D6D2E">
      <w:pPr>
        <w:rPr>
          <w:rFonts w:ascii="Garamond" w:hAnsi="Garamond"/>
        </w:rPr>
      </w:pPr>
      <w:r w:rsidRPr="00060564">
        <w:rPr>
          <w:rFonts w:ascii="Garamond" w:hAnsi="Garamond"/>
        </w:rPr>
        <w:t>an old saying written by Cato has it</w:t>
      </w:r>
    </w:p>
    <w:p w14:paraId="1011BD60" w14:textId="77777777" w:rsidR="006D6D2E" w:rsidRPr="00060564" w:rsidRDefault="006D6D2E" w:rsidP="006D6D2E">
      <w:pPr>
        <w:rPr>
          <w:rFonts w:ascii="Garamond" w:hAnsi="Garamond"/>
        </w:rPr>
      </w:pPr>
      <w:r w:rsidRPr="00060564">
        <w:rPr>
          <w:rFonts w:ascii="Garamond" w:hAnsi="Garamond"/>
        </w:rPr>
        <w:t>that there is no sunshine without a weather-change.</w:t>
      </w:r>
    </w:p>
    <w:p w14:paraId="139ABAEF" w14:textId="77777777" w:rsidR="006D6D2E" w:rsidRPr="00060564" w:rsidRDefault="006D6D2E" w:rsidP="006D6D2E">
      <w:pPr>
        <w:rPr>
          <w:rFonts w:ascii="Garamond" w:hAnsi="Garamond"/>
        </w:rPr>
      </w:pPr>
      <w:r w:rsidRPr="00060564">
        <w:rPr>
          <w:rFonts w:ascii="Garamond" w:hAnsi="Garamond"/>
        </w:rPr>
        <w:t> </w:t>
      </w:r>
    </w:p>
    <w:p w14:paraId="32021900" w14:textId="77777777" w:rsidR="006D6D2E" w:rsidRPr="00060564" w:rsidRDefault="006D6D2E" w:rsidP="006D6D2E">
      <w:pPr>
        <w:rPr>
          <w:rFonts w:ascii="Garamond" w:hAnsi="Garamond"/>
        </w:rPr>
      </w:pPr>
      <w:r w:rsidRPr="00060564">
        <w:rPr>
          <w:rFonts w:ascii="Garamond" w:hAnsi="Garamond"/>
        </w:rPr>
        <w:t>‘Sadness follows every joy,</w:t>
      </w:r>
    </w:p>
    <w:p w14:paraId="1585D4FE" w14:textId="77777777" w:rsidR="006D6D2E" w:rsidRPr="00060564" w:rsidRDefault="006D6D2E" w:rsidP="006D6D2E">
      <w:pPr>
        <w:rPr>
          <w:rFonts w:ascii="Garamond" w:hAnsi="Garamond"/>
        </w:rPr>
      </w:pPr>
      <w:r w:rsidRPr="00060564">
        <w:rPr>
          <w:rFonts w:ascii="Garamond" w:hAnsi="Garamond"/>
        </w:rPr>
        <w:t>the ebb follows the full tide,</w:t>
      </w:r>
    </w:p>
    <w:p w14:paraId="4A48CC65" w14:textId="77777777" w:rsidR="006D6D2E" w:rsidRPr="00060564" w:rsidRDefault="006D6D2E" w:rsidP="006D6D2E">
      <w:pPr>
        <w:rPr>
          <w:rFonts w:ascii="Garamond" w:hAnsi="Garamond"/>
        </w:rPr>
      </w:pPr>
      <w:r w:rsidRPr="00060564">
        <w:rPr>
          <w:rFonts w:ascii="Garamond" w:hAnsi="Garamond"/>
        </w:rPr>
        <w:t>so this land is in the wake of the royal sons.’</w:t>
      </w:r>
    </w:p>
    <w:p w14:paraId="65D61A67" w14:textId="77777777" w:rsidR="006D6D2E" w:rsidRPr="00060564" w:rsidRDefault="006D6D2E" w:rsidP="006D6D2E">
      <w:pPr>
        <w:rPr>
          <w:rFonts w:ascii="Garamond" w:hAnsi="Garamond"/>
        </w:rPr>
      </w:pPr>
      <w:r w:rsidRPr="00060564">
        <w:rPr>
          <w:rFonts w:ascii="Garamond" w:hAnsi="Garamond"/>
        </w:rPr>
        <w:t>The great-hosted earl of lordly deeds,</w:t>
      </w:r>
    </w:p>
    <w:p w14:paraId="61BFC7D8" w14:textId="77777777" w:rsidR="006D6D2E" w:rsidRPr="00060564" w:rsidRDefault="006D6D2E" w:rsidP="006D6D2E">
      <w:pPr>
        <w:rPr>
          <w:rFonts w:ascii="Garamond" w:hAnsi="Garamond"/>
        </w:rPr>
      </w:pPr>
      <w:r w:rsidRPr="00060564">
        <w:rPr>
          <w:rFonts w:ascii="Garamond" w:hAnsi="Garamond"/>
        </w:rPr>
        <w:t> </w:t>
      </w:r>
    </w:p>
    <w:p w14:paraId="15628EED" w14:textId="77777777" w:rsidR="006D6D2E" w:rsidRPr="00060564" w:rsidRDefault="006D6D2E" w:rsidP="006D6D2E">
      <w:pPr>
        <w:rPr>
          <w:rFonts w:ascii="Garamond" w:hAnsi="Garamond"/>
        </w:rPr>
      </w:pPr>
      <w:r w:rsidRPr="00060564">
        <w:rPr>
          <w:rFonts w:ascii="Garamond" w:hAnsi="Garamond"/>
        </w:rPr>
        <w:t>and the Baron of encouraging words—</w:t>
      </w:r>
    </w:p>
    <w:p w14:paraId="0111CB54" w14:textId="77777777" w:rsidR="006D6D2E" w:rsidRPr="00060564" w:rsidRDefault="006D6D2E" w:rsidP="006D6D2E">
      <w:pPr>
        <w:rPr>
          <w:rFonts w:ascii="Garamond" w:hAnsi="Garamond"/>
        </w:rPr>
      </w:pPr>
      <w:r w:rsidRPr="00060564">
        <w:rPr>
          <w:rFonts w:ascii="Garamond" w:hAnsi="Garamond"/>
        </w:rPr>
        <w:t xml:space="preserve">the son of Ó </w:t>
      </w:r>
      <w:proofErr w:type="spellStart"/>
      <w:r w:rsidRPr="00060564">
        <w:rPr>
          <w:rFonts w:ascii="Garamond" w:hAnsi="Garamond"/>
        </w:rPr>
        <w:t>Briain</w:t>
      </w:r>
      <w:proofErr w:type="spellEnd"/>
      <w:r w:rsidRPr="00060564">
        <w:rPr>
          <w:rFonts w:ascii="Garamond" w:hAnsi="Garamond"/>
          <w:vertAlign w:val="superscript"/>
        </w:rPr>
        <w:t>[38]</w:t>
      </w:r>
      <w:r w:rsidRPr="00060564">
        <w:rPr>
          <w:rFonts w:ascii="Garamond" w:hAnsi="Garamond"/>
        </w:rPr>
        <w:t xml:space="preserve"> to whom thousands submitted,</w:t>
      </w:r>
    </w:p>
    <w:p w14:paraId="22B215F5" w14:textId="3F7ECB47" w:rsidR="006D6D2E" w:rsidRPr="00060564" w:rsidRDefault="006D6D2E" w:rsidP="006D6D2E">
      <w:pPr>
        <w:rPr>
          <w:rFonts w:ascii="Garamond" w:hAnsi="Garamond"/>
        </w:rPr>
      </w:pPr>
      <w:r w:rsidRPr="00060564">
        <w:rPr>
          <w:rFonts w:ascii="Garamond" w:hAnsi="Garamond"/>
        </w:rPr>
        <w:t xml:space="preserve">and </w:t>
      </w:r>
      <w:proofErr w:type="spellStart"/>
      <w:r w:rsidRPr="00060564">
        <w:rPr>
          <w:rFonts w:ascii="Garamond" w:hAnsi="Garamond"/>
        </w:rPr>
        <w:t>Diarmaid</w:t>
      </w:r>
      <w:proofErr w:type="spellEnd"/>
      <w:r w:rsidRPr="00060564">
        <w:rPr>
          <w:rFonts w:ascii="Garamond" w:hAnsi="Garamond"/>
        </w:rPr>
        <w:t>—have enslaved men to sorrow</w:t>
      </w:r>
    </w:p>
    <w:p w14:paraId="25011393" w14:textId="77777777" w:rsidR="006D6D2E" w:rsidRPr="00060564" w:rsidRDefault="006D6D2E" w:rsidP="006D6D2E">
      <w:pPr>
        <w:rPr>
          <w:rFonts w:ascii="Garamond" w:hAnsi="Garamond"/>
        </w:rPr>
      </w:pPr>
      <w:r w:rsidRPr="00060564">
        <w:rPr>
          <w:rFonts w:ascii="Garamond" w:hAnsi="Garamond"/>
        </w:rPr>
        <w:t>and have sent a pang through the ribs to their hearts.</w:t>
      </w:r>
    </w:p>
    <w:p w14:paraId="3558BCE4" w14:textId="77777777" w:rsidR="006D6D2E" w:rsidRPr="00060564" w:rsidRDefault="006D6D2E" w:rsidP="006D6D2E">
      <w:pPr>
        <w:rPr>
          <w:rFonts w:ascii="Garamond" w:hAnsi="Garamond"/>
        </w:rPr>
      </w:pPr>
      <w:r w:rsidRPr="00060564">
        <w:rPr>
          <w:rFonts w:ascii="Garamond" w:hAnsi="Garamond"/>
        </w:rPr>
        <w:t> </w:t>
      </w:r>
    </w:p>
    <w:p w14:paraId="285347CA" w14:textId="77777777" w:rsidR="006D6D2E" w:rsidRPr="00060564" w:rsidRDefault="006D6D2E" w:rsidP="006D6D2E">
      <w:pPr>
        <w:rPr>
          <w:rFonts w:ascii="Garamond" w:hAnsi="Garamond"/>
        </w:rPr>
      </w:pPr>
      <w:r w:rsidRPr="00060564">
        <w:rPr>
          <w:rFonts w:ascii="Garamond" w:hAnsi="Garamond"/>
        </w:rPr>
        <w:t>A man ever praised has plunged people into sorrow,</w:t>
      </w:r>
    </w:p>
    <w:p w14:paraId="1DF5E11F" w14:textId="77777777" w:rsidR="006D6D2E" w:rsidRPr="00060564" w:rsidRDefault="006D6D2E" w:rsidP="006D6D2E">
      <w:pPr>
        <w:rPr>
          <w:rFonts w:ascii="Garamond" w:hAnsi="Garamond"/>
        </w:rPr>
      </w:pPr>
      <w:r w:rsidRPr="00060564">
        <w:rPr>
          <w:rFonts w:ascii="Garamond" w:hAnsi="Garamond"/>
        </w:rPr>
        <w:t>guiding light of the poor, the flower of princes,</w:t>
      </w:r>
    </w:p>
    <w:p w14:paraId="7CCA1E17" w14:textId="77777777" w:rsidR="006D6D2E" w:rsidRPr="00060564" w:rsidRDefault="006D6D2E" w:rsidP="006D6D2E">
      <w:pPr>
        <w:rPr>
          <w:rFonts w:ascii="Garamond" w:hAnsi="Garamond"/>
        </w:rPr>
      </w:pPr>
      <w:r w:rsidRPr="00060564">
        <w:rPr>
          <w:rFonts w:ascii="Garamond" w:hAnsi="Garamond"/>
        </w:rPr>
        <w:t>the potion of forgetfulness bestowed on us by kings</w:t>
      </w:r>
    </w:p>
    <w:p w14:paraId="70F146E9" w14:textId="77777777" w:rsidR="006D6D2E" w:rsidRPr="00060564" w:rsidRDefault="006D6D2E" w:rsidP="006D6D2E">
      <w:pPr>
        <w:rPr>
          <w:rFonts w:ascii="Garamond" w:hAnsi="Garamond"/>
        </w:rPr>
      </w:pPr>
      <w:r w:rsidRPr="00060564">
        <w:rPr>
          <w:rFonts w:ascii="Garamond" w:hAnsi="Garamond"/>
        </w:rPr>
        <w:t xml:space="preserve">the paragon of knowledge for the youth of the line of </w:t>
      </w:r>
      <w:proofErr w:type="spellStart"/>
      <w:r w:rsidRPr="00060564">
        <w:rPr>
          <w:rFonts w:ascii="Garamond" w:hAnsi="Garamond"/>
        </w:rPr>
        <w:t>Míle</w:t>
      </w:r>
      <w:proofErr w:type="spellEnd"/>
      <w:r w:rsidRPr="00060564">
        <w:rPr>
          <w:rFonts w:ascii="Garamond" w:hAnsi="Garamond"/>
        </w:rPr>
        <w:t>.</w:t>
      </w:r>
    </w:p>
    <w:p w14:paraId="733A461D" w14:textId="77777777" w:rsidR="006D6D2E" w:rsidRPr="00060564" w:rsidRDefault="006D6D2E" w:rsidP="006D6D2E">
      <w:pPr>
        <w:rPr>
          <w:rFonts w:ascii="Garamond" w:hAnsi="Garamond"/>
        </w:rPr>
      </w:pPr>
      <w:r w:rsidRPr="00060564">
        <w:rPr>
          <w:rFonts w:ascii="Garamond" w:hAnsi="Garamond"/>
        </w:rPr>
        <w:t> </w:t>
      </w:r>
    </w:p>
    <w:p w14:paraId="1DA0AEEA" w14:textId="2CD9EDA6" w:rsidR="006D6D2E" w:rsidRPr="00060564" w:rsidRDefault="006D6D2E" w:rsidP="006D6D2E">
      <w:pPr>
        <w:rPr>
          <w:rFonts w:ascii="Garamond" w:hAnsi="Garamond"/>
        </w:rPr>
      </w:pPr>
      <w:r w:rsidRPr="00060564">
        <w:rPr>
          <w:rFonts w:ascii="Garamond" w:hAnsi="Garamond"/>
        </w:rPr>
        <w:t xml:space="preserve">Support of the men of art of </w:t>
      </w:r>
      <w:proofErr w:type="spellStart"/>
      <w:r w:rsidRPr="00060564">
        <w:rPr>
          <w:rFonts w:ascii="Garamond" w:hAnsi="Garamond"/>
        </w:rPr>
        <w:t>Inishloe</w:t>
      </w:r>
      <w:proofErr w:type="spellEnd"/>
      <w:r w:rsidRPr="00060564">
        <w:rPr>
          <w:rFonts w:ascii="Garamond" w:hAnsi="Garamond"/>
        </w:rPr>
        <w:t>,</w:t>
      </w:r>
    </w:p>
    <w:p w14:paraId="3862FB89" w14:textId="77777777" w:rsidR="006D6D2E" w:rsidRPr="00060564" w:rsidRDefault="006D6D2E" w:rsidP="006D6D2E">
      <w:pPr>
        <w:rPr>
          <w:rFonts w:ascii="Garamond" w:hAnsi="Garamond"/>
        </w:rPr>
      </w:pPr>
      <w:r w:rsidRPr="00060564">
        <w:rPr>
          <w:rFonts w:ascii="Garamond" w:hAnsi="Garamond"/>
        </w:rPr>
        <w:t>you were the one hope for your class in the eyes of the church,</w:t>
      </w:r>
    </w:p>
    <w:p w14:paraId="485876E8" w14:textId="25F46BD7" w:rsidR="006D6D2E" w:rsidRPr="00060564" w:rsidRDefault="006D6D2E" w:rsidP="006D6D2E">
      <w:pPr>
        <w:rPr>
          <w:rFonts w:ascii="Garamond" w:hAnsi="Garamond"/>
        </w:rPr>
      </w:pPr>
      <w:r w:rsidRPr="00060564">
        <w:rPr>
          <w:rFonts w:ascii="Garamond" w:hAnsi="Garamond"/>
        </w:rPr>
        <w:t xml:space="preserve">a pupil and a very </w:t>
      </w:r>
      <w:proofErr w:type="spellStart"/>
      <w:r w:rsidRPr="00060564">
        <w:rPr>
          <w:rFonts w:ascii="Garamond" w:hAnsi="Garamond"/>
        </w:rPr>
        <w:t>Manannán</w:t>
      </w:r>
      <w:proofErr w:type="spellEnd"/>
      <w:r w:rsidRPr="00060564">
        <w:rPr>
          <w:rFonts w:ascii="Garamond" w:hAnsi="Garamond"/>
        </w:rPr>
        <w:t xml:space="preserve"> to the poets,</w:t>
      </w:r>
    </w:p>
    <w:p w14:paraId="04D68EB5" w14:textId="77777777" w:rsidR="006D6D2E" w:rsidRPr="00060564" w:rsidRDefault="006D6D2E" w:rsidP="006D6D2E">
      <w:pPr>
        <w:rPr>
          <w:rFonts w:ascii="Garamond" w:hAnsi="Garamond"/>
        </w:rPr>
      </w:pPr>
      <w:r w:rsidRPr="00060564">
        <w:rPr>
          <w:rFonts w:ascii="Garamond" w:hAnsi="Garamond"/>
        </w:rPr>
        <w:t>an affable scion of the descent of kings,</w:t>
      </w:r>
    </w:p>
    <w:p w14:paraId="362D62DD" w14:textId="77777777" w:rsidR="006D6D2E" w:rsidRPr="00060564" w:rsidRDefault="006D6D2E" w:rsidP="006D6D2E">
      <w:pPr>
        <w:rPr>
          <w:rFonts w:ascii="Garamond" w:hAnsi="Garamond"/>
        </w:rPr>
      </w:pPr>
      <w:r w:rsidRPr="00060564">
        <w:rPr>
          <w:rFonts w:ascii="Garamond" w:hAnsi="Garamond"/>
        </w:rPr>
        <w:t> </w:t>
      </w:r>
    </w:p>
    <w:p w14:paraId="0636791A" w14:textId="77777777" w:rsidR="006D6D2E" w:rsidRPr="00060564" w:rsidRDefault="006D6D2E" w:rsidP="006D6D2E">
      <w:pPr>
        <w:rPr>
          <w:rFonts w:ascii="Garamond" w:hAnsi="Garamond"/>
        </w:rPr>
      </w:pPr>
      <w:r w:rsidRPr="00060564">
        <w:rPr>
          <w:rFonts w:ascii="Garamond" w:hAnsi="Garamond"/>
        </w:rPr>
        <w:t>A jewel of diamond most precious,</w:t>
      </w:r>
    </w:p>
    <w:p w14:paraId="72D0927D" w14:textId="77777777" w:rsidR="006D6D2E" w:rsidRPr="00060564" w:rsidRDefault="006D6D2E" w:rsidP="006D6D2E">
      <w:pPr>
        <w:rPr>
          <w:rFonts w:ascii="Garamond" w:hAnsi="Garamond"/>
        </w:rPr>
      </w:pPr>
      <w:r w:rsidRPr="00060564">
        <w:rPr>
          <w:rFonts w:ascii="Garamond" w:hAnsi="Garamond"/>
        </w:rPr>
        <w:t>sweet melody of ladies and their strength.</w:t>
      </w:r>
    </w:p>
    <w:p w14:paraId="4690C084" w14:textId="77777777" w:rsidR="006D6D2E" w:rsidRPr="00060564" w:rsidRDefault="006D6D2E" w:rsidP="006D6D2E">
      <w:pPr>
        <w:rPr>
          <w:rFonts w:ascii="Garamond" w:hAnsi="Garamond"/>
        </w:rPr>
      </w:pPr>
      <w:r w:rsidRPr="00060564">
        <w:rPr>
          <w:rFonts w:ascii="Garamond" w:hAnsi="Garamond"/>
        </w:rPr>
        <w:t>Many the foolish harlot keens for you</w:t>
      </w:r>
    </w:p>
    <w:p w14:paraId="3A367294" w14:textId="77777777" w:rsidR="006D6D2E" w:rsidRPr="00060564" w:rsidRDefault="006D6D2E" w:rsidP="006D6D2E">
      <w:pPr>
        <w:rPr>
          <w:rFonts w:ascii="Garamond" w:hAnsi="Garamond"/>
        </w:rPr>
      </w:pPr>
      <w:r w:rsidRPr="00060564">
        <w:rPr>
          <w:rFonts w:ascii="Garamond" w:hAnsi="Garamond"/>
        </w:rPr>
        <w:t>as does the gambler, threadbare from throwing the dice;</w:t>
      </w:r>
    </w:p>
    <w:p w14:paraId="55D65D73" w14:textId="77777777" w:rsidR="006D6D2E" w:rsidRPr="00060564" w:rsidRDefault="006D6D2E" w:rsidP="006D6D2E">
      <w:pPr>
        <w:rPr>
          <w:rFonts w:ascii="Garamond" w:hAnsi="Garamond"/>
        </w:rPr>
      </w:pPr>
      <w:r w:rsidRPr="00060564">
        <w:rPr>
          <w:rFonts w:ascii="Garamond" w:hAnsi="Garamond"/>
        </w:rPr>
        <w:t> </w:t>
      </w:r>
    </w:p>
    <w:p w14:paraId="1BCBDBC6" w14:textId="77777777" w:rsidR="006D6D2E" w:rsidRPr="00060564" w:rsidRDefault="006D6D2E" w:rsidP="006D6D2E">
      <w:pPr>
        <w:rPr>
          <w:rFonts w:ascii="Garamond" w:hAnsi="Garamond"/>
        </w:rPr>
      </w:pPr>
      <w:r w:rsidRPr="00060564">
        <w:rPr>
          <w:rFonts w:ascii="Garamond" w:hAnsi="Garamond"/>
        </w:rPr>
        <w:t>white-fingered ladies are abandoning their coiffed hair</w:t>
      </w:r>
    </w:p>
    <w:p w14:paraId="76BAE9FB" w14:textId="77777777" w:rsidR="006D6D2E" w:rsidRPr="00060564" w:rsidRDefault="006D6D2E" w:rsidP="006D6D2E">
      <w:pPr>
        <w:rPr>
          <w:rFonts w:ascii="Garamond" w:hAnsi="Garamond"/>
        </w:rPr>
      </w:pPr>
      <w:r w:rsidRPr="00060564">
        <w:rPr>
          <w:rFonts w:ascii="Garamond" w:hAnsi="Garamond"/>
        </w:rPr>
        <w:t>and every day their eyes flow for you,</w:t>
      </w:r>
    </w:p>
    <w:p w14:paraId="7BAF4514" w14:textId="77777777" w:rsidR="006D6D2E" w:rsidRPr="00060564" w:rsidRDefault="006D6D2E" w:rsidP="006D6D2E">
      <w:pPr>
        <w:rPr>
          <w:rFonts w:ascii="Garamond" w:hAnsi="Garamond"/>
        </w:rPr>
      </w:pPr>
      <w:r w:rsidRPr="00060564">
        <w:rPr>
          <w:rFonts w:ascii="Garamond" w:hAnsi="Garamond"/>
        </w:rPr>
        <w:t>elderly matrons are in bitter, wasting misery,</w:t>
      </w:r>
    </w:p>
    <w:p w14:paraId="0DFA1D0F" w14:textId="77777777" w:rsidR="006D6D2E" w:rsidRPr="00060564" w:rsidRDefault="006D6D2E" w:rsidP="006D6D2E">
      <w:pPr>
        <w:rPr>
          <w:rFonts w:ascii="Garamond" w:hAnsi="Garamond"/>
        </w:rPr>
      </w:pPr>
      <w:r w:rsidRPr="00060564">
        <w:rPr>
          <w:rFonts w:ascii="Garamond" w:hAnsi="Garamond"/>
        </w:rPr>
        <w:t>bards have become soft-spoken and subdued.</w:t>
      </w:r>
    </w:p>
    <w:p w14:paraId="4F39879D" w14:textId="77777777" w:rsidR="006D6D2E" w:rsidRPr="00060564" w:rsidRDefault="006D6D2E" w:rsidP="006D6D2E">
      <w:pPr>
        <w:rPr>
          <w:rFonts w:ascii="Garamond" w:hAnsi="Garamond"/>
        </w:rPr>
      </w:pPr>
      <w:r w:rsidRPr="00060564">
        <w:rPr>
          <w:rFonts w:ascii="Garamond" w:hAnsi="Garamond"/>
        </w:rPr>
        <w:lastRenderedPageBreak/>
        <w:t> </w:t>
      </w:r>
    </w:p>
    <w:p w14:paraId="6D147098" w14:textId="77777777" w:rsidR="006D6D2E" w:rsidRPr="00060564" w:rsidRDefault="006D6D2E" w:rsidP="006D6D2E">
      <w:pPr>
        <w:rPr>
          <w:rFonts w:ascii="Garamond" w:hAnsi="Garamond"/>
        </w:rPr>
      </w:pPr>
      <w:r w:rsidRPr="00060564">
        <w:rPr>
          <w:rFonts w:ascii="Garamond" w:hAnsi="Garamond"/>
        </w:rPr>
        <w:t>Every clerk who was wont to read the Bible</w:t>
      </w:r>
    </w:p>
    <w:p w14:paraId="443059E6" w14:textId="77777777" w:rsidR="006D6D2E" w:rsidRPr="00060564" w:rsidRDefault="006D6D2E" w:rsidP="006D6D2E">
      <w:pPr>
        <w:rPr>
          <w:rFonts w:ascii="Garamond" w:hAnsi="Garamond"/>
        </w:rPr>
      </w:pPr>
      <w:r w:rsidRPr="00060564">
        <w:rPr>
          <w:rFonts w:ascii="Garamond" w:hAnsi="Garamond"/>
        </w:rPr>
        <w:t>cannot now distinguish one letter of it,</w:t>
      </w:r>
    </w:p>
    <w:p w14:paraId="0DF5AEF0" w14:textId="77777777" w:rsidR="006D6D2E" w:rsidRPr="00060564" w:rsidRDefault="006D6D2E" w:rsidP="006D6D2E">
      <w:pPr>
        <w:rPr>
          <w:rFonts w:ascii="Garamond" w:hAnsi="Garamond"/>
        </w:rPr>
      </w:pPr>
      <w:r w:rsidRPr="00060564">
        <w:rPr>
          <w:rFonts w:ascii="Garamond" w:hAnsi="Garamond"/>
        </w:rPr>
        <w:t>since your death woods have declined</w:t>
      </w:r>
    </w:p>
    <w:p w14:paraId="2544F39F" w14:textId="77777777" w:rsidR="006D6D2E" w:rsidRPr="00060564" w:rsidRDefault="006D6D2E" w:rsidP="006D6D2E">
      <w:pPr>
        <w:rPr>
          <w:rFonts w:ascii="Garamond" w:hAnsi="Garamond"/>
        </w:rPr>
      </w:pPr>
      <w:r w:rsidRPr="00060564">
        <w:rPr>
          <w:rFonts w:ascii="Garamond" w:hAnsi="Garamond"/>
        </w:rPr>
        <w:t>fish in streams no longer rend the nets.</w:t>
      </w:r>
    </w:p>
    <w:p w14:paraId="6142EAB5" w14:textId="77777777" w:rsidR="006D6D2E" w:rsidRPr="00060564" w:rsidRDefault="006D6D2E" w:rsidP="006D6D2E">
      <w:pPr>
        <w:rPr>
          <w:rFonts w:ascii="Garamond" w:hAnsi="Garamond"/>
        </w:rPr>
      </w:pPr>
      <w:r w:rsidRPr="00060564">
        <w:rPr>
          <w:rFonts w:ascii="Garamond" w:hAnsi="Garamond"/>
        </w:rPr>
        <w:t> </w:t>
      </w:r>
    </w:p>
    <w:p w14:paraId="5F331AB0" w14:textId="77777777" w:rsidR="006D6D2E" w:rsidRPr="00060564" w:rsidRDefault="006D6D2E" w:rsidP="006D6D2E">
      <w:pPr>
        <w:rPr>
          <w:rFonts w:ascii="Garamond" w:hAnsi="Garamond"/>
        </w:rPr>
      </w:pPr>
      <w:r w:rsidRPr="00060564">
        <w:rPr>
          <w:rFonts w:ascii="Garamond" w:hAnsi="Garamond"/>
        </w:rPr>
        <w:t>The sleek deer does not leap across the pathway,</w:t>
      </w:r>
    </w:p>
    <w:p w14:paraId="4693B238" w14:textId="77777777" w:rsidR="006D6D2E" w:rsidRPr="00060564" w:rsidRDefault="006D6D2E" w:rsidP="006D6D2E">
      <w:pPr>
        <w:rPr>
          <w:rFonts w:ascii="Garamond" w:hAnsi="Garamond"/>
        </w:rPr>
      </w:pPr>
      <w:r w:rsidRPr="00060564">
        <w:rPr>
          <w:rFonts w:ascii="Garamond" w:hAnsi="Garamond"/>
        </w:rPr>
        <w:t>the long snouted hound does not run in pursuit,</w:t>
      </w:r>
    </w:p>
    <w:p w14:paraId="2B28F7D8" w14:textId="77777777" w:rsidR="006D6D2E" w:rsidRPr="00060564" w:rsidRDefault="006D6D2E" w:rsidP="006D6D2E">
      <w:pPr>
        <w:rPr>
          <w:rFonts w:ascii="Garamond" w:hAnsi="Garamond"/>
        </w:rPr>
      </w:pPr>
      <w:r w:rsidRPr="00060564">
        <w:rPr>
          <w:rFonts w:ascii="Garamond" w:hAnsi="Garamond"/>
        </w:rPr>
        <w:t>the stars no longer rise by night,</w:t>
      </w:r>
    </w:p>
    <w:p w14:paraId="5DB8E9B7" w14:textId="77777777" w:rsidR="006D6D2E" w:rsidRPr="00060564" w:rsidRDefault="006D6D2E" w:rsidP="006D6D2E">
      <w:pPr>
        <w:rPr>
          <w:rFonts w:ascii="Garamond" w:hAnsi="Garamond"/>
        </w:rPr>
      </w:pPr>
      <w:r w:rsidRPr="00060564">
        <w:rPr>
          <w:rFonts w:ascii="Garamond" w:hAnsi="Garamond"/>
        </w:rPr>
        <w:t>the ethereal skies are a quaking mass</w:t>
      </w:r>
    </w:p>
    <w:p w14:paraId="19EAFFED" w14:textId="77777777" w:rsidR="006D6D2E" w:rsidRPr="00060564" w:rsidRDefault="006D6D2E" w:rsidP="006D6D2E">
      <w:pPr>
        <w:rPr>
          <w:rFonts w:ascii="Garamond" w:hAnsi="Garamond"/>
        </w:rPr>
      </w:pPr>
      <w:r w:rsidRPr="00060564">
        <w:rPr>
          <w:rFonts w:ascii="Garamond" w:hAnsi="Garamond"/>
        </w:rPr>
        <w:t> </w:t>
      </w:r>
    </w:p>
    <w:p w14:paraId="6768F6E5" w14:textId="77777777" w:rsidR="006D6D2E" w:rsidRPr="00060564" w:rsidRDefault="006D6D2E" w:rsidP="006D6D2E">
      <w:pPr>
        <w:rPr>
          <w:rFonts w:ascii="Garamond" w:hAnsi="Garamond"/>
        </w:rPr>
      </w:pPr>
      <w:r w:rsidRPr="00060564">
        <w:rPr>
          <w:rFonts w:ascii="Garamond" w:hAnsi="Garamond"/>
        </w:rPr>
        <w:t>since your death, O hand that dispensed charity,</w:t>
      </w:r>
    </w:p>
    <w:p w14:paraId="40D49A30" w14:textId="77777777" w:rsidR="006D6D2E" w:rsidRPr="00060564" w:rsidRDefault="006D6D2E" w:rsidP="006D6D2E">
      <w:pPr>
        <w:rPr>
          <w:rFonts w:ascii="Garamond" w:hAnsi="Garamond"/>
        </w:rPr>
      </w:pPr>
      <w:r w:rsidRPr="00060564">
        <w:rPr>
          <w:rFonts w:ascii="Garamond" w:hAnsi="Garamond"/>
        </w:rPr>
        <w:t>who did not snub men of art in distributing wealth,</w:t>
      </w:r>
    </w:p>
    <w:p w14:paraId="372C0BF7" w14:textId="77777777" w:rsidR="006D6D2E" w:rsidRPr="00060564" w:rsidRDefault="006D6D2E" w:rsidP="006D6D2E">
      <w:pPr>
        <w:rPr>
          <w:rFonts w:ascii="Garamond" w:hAnsi="Garamond"/>
        </w:rPr>
      </w:pPr>
      <w:r w:rsidRPr="00060564">
        <w:rPr>
          <w:rFonts w:ascii="Garamond" w:hAnsi="Garamond"/>
        </w:rPr>
        <w:t>who did not covet worldly goods,</w:t>
      </w:r>
    </w:p>
    <w:p w14:paraId="2FD3C51E" w14:textId="77777777" w:rsidR="006D6D2E" w:rsidRPr="00060564" w:rsidRDefault="006D6D2E" w:rsidP="006D6D2E">
      <w:pPr>
        <w:rPr>
          <w:rFonts w:ascii="Garamond" w:hAnsi="Garamond"/>
        </w:rPr>
      </w:pPr>
      <w:r w:rsidRPr="00060564">
        <w:rPr>
          <w:rFonts w:ascii="Garamond" w:hAnsi="Garamond"/>
        </w:rPr>
        <w:t>who did not cause any man to despise his wife,</w:t>
      </w:r>
    </w:p>
    <w:p w14:paraId="6A3DE730" w14:textId="77777777" w:rsidR="006D6D2E" w:rsidRPr="00060564" w:rsidRDefault="006D6D2E" w:rsidP="006D6D2E">
      <w:pPr>
        <w:rPr>
          <w:rFonts w:ascii="Garamond" w:hAnsi="Garamond"/>
        </w:rPr>
      </w:pPr>
      <w:r w:rsidRPr="00060564">
        <w:rPr>
          <w:rFonts w:ascii="Garamond" w:hAnsi="Garamond"/>
        </w:rPr>
        <w:t> </w:t>
      </w:r>
    </w:p>
    <w:p w14:paraId="63DB0DBA" w14:textId="77777777" w:rsidR="006D6D2E" w:rsidRPr="00060564" w:rsidRDefault="006D6D2E" w:rsidP="006D6D2E">
      <w:pPr>
        <w:rPr>
          <w:rFonts w:ascii="Garamond" w:hAnsi="Garamond"/>
        </w:rPr>
      </w:pPr>
      <w:r w:rsidRPr="00060564">
        <w:rPr>
          <w:rFonts w:ascii="Garamond" w:hAnsi="Garamond"/>
        </w:rPr>
        <w:t>but who loved the good and who met miserliness with excess,</w:t>
      </w:r>
    </w:p>
    <w:p w14:paraId="65AA8AFC" w14:textId="77777777" w:rsidR="006D6D2E" w:rsidRPr="00060564" w:rsidRDefault="006D6D2E" w:rsidP="006D6D2E">
      <w:pPr>
        <w:rPr>
          <w:rFonts w:ascii="Garamond" w:hAnsi="Garamond"/>
        </w:rPr>
      </w:pPr>
      <w:r w:rsidRPr="00060564">
        <w:rPr>
          <w:rFonts w:ascii="Garamond" w:hAnsi="Garamond"/>
        </w:rPr>
        <w:t>who loved no woman beyond the rights of her lover,</w:t>
      </w:r>
    </w:p>
    <w:p w14:paraId="5AA2CD65" w14:textId="77777777" w:rsidR="006D6D2E" w:rsidRPr="00060564" w:rsidRDefault="006D6D2E" w:rsidP="006D6D2E">
      <w:pPr>
        <w:rPr>
          <w:rFonts w:ascii="Garamond" w:hAnsi="Garamond"/>
        </w:rPr>
      </w:pPr>
      <w:r w:rsidRPr="00060564">
        <w:rPr>
          <w:rFonts w:ascii="Garamond" w:hAnsi="Garamond"/>
        </w:rPr>
        <w:t>who could not be bribed in order to pervert a judgement,</w:t>
      </w:r>
    </w:p>
    <w:p w14:paraId="32AE9274" w14:textId="77777777" w:rsidR="006D6D2E" w:rsidRPr="00060564" w:rsidRDefault="006D6D2E" w:rsidP="006D6D2E">
      <w:pPr>
        <w:rPr>
          <w:rFonts w:ascii="Garamond" w:hAnsi="Garamond"/>
        </w:rPr>
      </w:pPr>
      <w:r w:rsidRPr="00060564">
        <w:rPr>
          <w:rFonts w:ascii="Garamond" w:hAnsi="Garamond"/>
        </w:rPr>
        <w:t>who did not deny the weak their ancestral rights,</w:t>
      </w:r>
    </w:p>
    <w:p w14:paraId="6E354228" w14:textId="77777777" w:rsidR="006D6D2E" w:rsidRPr="00060564" w:rsidRDefault="006D6D2E" w:rsidP="006D6D2E">
      <w:pPr>
        <w:rPr>
          <w:rFonts w:ascii="Garamond" w:hAnsi="Garamond"/>
        </w:rPr>
      </w:pPr>
      <w:r w:rsidRPr="00060564">
        <w:rPr>
          <w:rFonts w:ascii="Garamond" w:hAnsi="Garamond"/>
        </w:rPr>
        <w:t> </w:t>
      </w:r>
    </w:p>
    <w:p w14:paraId="0C37E674" w14:textId="77777777" w:rsidR="006D6D2E" w:rsidRPr="00060564" w:rsidRDefault="006D6D2E" w:rsidP="006D6D2E">
      <w:pPr>
        <w:rPr>
          <w:rFonts w:ascii="Garamond" w:hAnsi="Garamond"/>
        </w:rPr>
      </w:pPr>
      <w:r w:rsidRPr="00060564">
        <w:rPr>
          <w:rFonts w:ascii="Garamond" w:hAnsi="Garamond"/>
        </w:rPr>
        <w:t>but who took delight in welcoming the old and in doing good.</w:t>
      </w:r>
    </w:p>
    <w:p w14:paraId="5790B599" w14:textId="77777777" w:rsidR="006D6D2E" w:rsidRPr="00060564" w:rsidRDefault="006D6D2E" w:rsidP="006D6D2E">
      <w:pPr>
        <w:rPr>
          <w:rFonts w:ascii="Garamond" w:hAnsi="Garamond"/>
        </w:rPr>
      </w:pPr>
      <w:r w:rsidRPr="00060564">
        <w:rPr>
          <w:rFonts w:ascii="Garamond" w:hAnsi="Garamond"/>
        </w:rPr>
        <w:t xml:space="preserve">Bravo the nobleman of the sons of </w:t>
      </w:r>
      <w:proofErr w:type="spellStart"/>
      <w:r w:rsidRPr="00060564">
        <w:rPr>
          <w:rFonts w:ascii="Garamond" w:hAnsi="Garamond"/>
        </w:rPr>
        <w:t>Míle</w:t>
      </w:r>
      <w:proofErr w:type="spellEnd"/>
      <w:r w:rsidRPr="00060564">
        <w:rPr>
          <w:rFonts w:ascii="Garamond" w:hAnsi="Garamond"/>
        </w:rPr>
        <w:t>,</w:t>
      </w:r>
    </w:p>
    <w:p w14:paraId="65939708" w14:textId="20222C63" w:rsidR="006D6D2E" w:rsidRPr="00060564" w:rsidRDefault="006D6D2E" w:rsidP="006D6D2E">
      <w:pPr>
        <w:rPr>
          <w:rFonts w:ascii="Garamond" w:hAnsi="Garamond"/>
        </w:rPr>
      </w:pPr>
      <w:r w:rsidRPr="00060564">
        <w:rPr>
          <w:rFonts w:ascii="Garamond" w:hAnsi="Garamond"/>
        </w:rPr>
        <w:t>of the line of Cas who was not soft with enemies,</w:t>
      </w:r>
    </w:p>
    <w:p w14:paraId="6A15EFAF" w14:textId="57378A05" w:rsidR="006D6D2E" w:rsidRPr="00060564" w:rsidRDefault="006D6D2E" w:rsidP="006D6D2E">
      <w:pPr>
        <w:rPr>
          <w:rFonts w:ascii="Garamond" w:hAnsi="Garamond"/>
        </w:rPr>
      </w:pPr>
      <w:r w:rsidRPr="00060564">
        <w:rPr>
          <w:rFonts w:ascii="Garamond" w:hAnsi="Garamond"/>
        </w:rPr>
        <w:t xml:space="preserve">of </w:t>
      </w:r>
      <w:proofErr w:type="spellStart"/>
      <w:r w:rsidRPr="00060564">
        <w:rPr>
          <w:rFonts w:ascii="Garamond" w:hAnsi="Garamond"/>
        </w:rPr>
        <w:t>Éibhear</w:t>
      </w:r>
      <w:proofErr w:type="spellEnd"/>
      <w:r w:rsidRPr="00060564">
        <w:rPr>
          <w:rFonts w:ascii="Garamond" w:hAnsi="Garamond"/>
        </w:rPr>
        <w:t xml:space="preserve"> and </w:t>
      </w:r>
      <w:proofErr w:type="spellStart"/>
      <w:r w:rsidRPr="00060564">
        <w:rPr>
          <w:rFonts w:ascii="Garamond" w:hAnsi="Garamond"/>
        </w:rPr>
        <w:t>Féidhlim</w:t>
      </w:r>
      <w:proofErr w:type="spellEnd"/>
      <w:r w:rsidRPr="00060564">
        <w:rPr>
          <w:rFonts w:ascii="Garamond" w:hAnsi="Garamond"/>
        </w:rPr>
        <w:t xml:space="preserve"> son of </w:t>
      </w:r>
      <w:proofErr w:type="spellStart"/>
      <w:r w:rsidRPr="00060564">
        <w:rPr>
          <w:rFonts w:ascii="Garamond" w:hAnsi="Garamond"/>
        </w:rPr>
        <w:t>Críomhthann</w:t>
      </w:r>
      <w:proofErr w:type="spellEnd"/>
      <w:r w:rsidRPr="00060564">
        <w:rPr>
          <w:rFonts w:ascii="Garamond" w:hAnsi="Garamond"/>
        </w:rPr>
        <w:t>,</w:t>
      </w:r>
    </w:p>
    <w:p w14:paraId="66990E59" w14:textId="77777777" w:rsidR="006D6D2E" w:rsidRPr="00060564" w:rsidRDefault="006D6D2E" w:rsidP="006D6D2E">
      <w:pPr>
        <w:rPr>
          <w:rFonts w:ascii="Garamond" w:hAnsi="Garamond"/>
        </w:rPr>
      </w:pPr>
      <w:r w:rsidRPr="00060564">
        <w:rPr>
          <w:rFonts w:ascii="Garamond" w:hAnsi="Garamond"/>
        </w:rPr>
        <w:t> </w:t>
      </w:r>
    </w:p>
    <w:p w14:paraId="18C85D40" w14:textId="7F092914" w:rsidR="006D6D2E" w:rsidRPr="00060564" w:rsidRDefault="006D6D2E" w:rsidP="006D6D2E">
      <w:pPr>
        <w:rPr>
          <w:rFonts w:ascii="Garamond" w:hAnsi="Garamond"/>
        </w:rPr>
      </w:pPr>
      <w:r w:rsidRPr="00060564">
        <w:rPr>
          <w:rFonts w:ascii="Garamond" w:hAnsi="Garamond"/>
        </w:rPr>
        <w:t xml:space="preserve">of Cormac mac </w:t>
      </w:r>
      <w:proofErr w:type="spellStart"/>
      <w:r w:rsidRPr="00060564">
        <w:rPr>
          <w:rFonts w:ascii="Garamond" w:hAnsi="Garamond"/>
        </w:rPr>
        <w:t>Airt</w:t>
      </w:r>
      <w:proofErr w:type="spellEnd"/>
      <w:r w:rsidRPr="00060564">
        <w:rPr>
          <w:rFonts w:ascii="Garamond" w:hAnsi="Garamond"/>
        </w:rPr>
        <w:t xml:space="preserve"> who fought the Battle of </w:t>
      </w:r>
      <w:proofErr w:type="spellStart"/>
      <w:r w:rsidRPr="00060564">
        <w:rPr>
          <w:rFonts w:ascii="Garamond" w:hAnsi="Garamond"/>
        </w:rPr>
        <w:t>Mídhe</w:t>
      </w:r>
      <w:proofErr w:type="spellEnd"/>
      <w:r w:rsidRPr="00060564">
        <w:rPr>
          <w:rFonts w:ascii="Garamond" w:hAnsi="Garamond"/>
        </w:rPr>
        <w:t>,</w:t>
      </w:r>
    </w:p>
    <w:p w14:paraId="59AE2FD3" w14:textId="43B785EC" w:rsidR="006D6D2E" w:rsidRPr="00060564" w:rsidRDefault="006D6D2E" w:rsidP="006D6D2E">
      <w:pPr>
        <w:rPr>
          <w:rFonts w:ascii="Garamond" w:hAnsi="Garamond"/>
        </w:rPr>
      </w:pPr>
      <w:r w:rsidRPr="00060564">
        <w:rPr>
          <w:rFonts w:ascii="Garamond" w:hAnsi="Garamond"/>
        </w:rPr>
        <w:t>of Gerald the Greek,</w:t>
      </w:r>
      <w:r w:rsidRPr="00060564">
        <w:rPr>
          <w:rFonts w:ascii="Garamond" w:hAnsi="Garamond"/>
          <w:vertAlign w:val="superscript"/>
        </w:rPr>
        <w:t>[47]</w:t>
      </w:r>
      <w:r w:rsidRPr="00060564">
        <w:rPr>
          <w:rFonts w:ascii="Garamond" w:hAnsi="Garamond"/>
        </w:rPr>
        <w:t xml:space="preserve"> of Niall the devout</w:t>
      </w:r>
    </w:p>
    <w:p w14:paraId="0A6D87C0" w14:textId="77777777" w:rsidR="006D6D2E" w:rsidRPr="00060564" w:rsidRDefault="006D6D2E" w:rsidP="006D6D2E">
      <w:pPr>
        <w:rPr>
          <w:rFonts w:ascii="Garamond" w:hAnsi="Garamond"/>
        </w:rPr>
      </w:pPr>
      <w:r w:rsidRPr="00060564">
        <w:rPr>
          <w:rFonts w:ascii="Garamond" w:hAnsi="Garamond"/>
        </w:rPr>
        <w:t xml:space="preserve">and of mighty </w:t>
      </w:r>
      <w:proofErr w:type="spellStart"/>
      <w:r w:rsidRPr="00060564">
        <w:rPr>
          <w:rFonts w:ascii="Garamond" w:hAnsi="Garamond"/>
        </w:rPr>
        <w:t>Fearghus</w:t>
      </w:r>
      <w:proofErr w:type="spellEnd"/>
      <w:r w:rsidRPr="00060564">
        <w:rPr>
          <w:rFonts w:ascii="Garamond" w:hAnsi="Garamond"/>
          <w:vertAlign w:val="superscript"/>
        </w:rPr>
        <w:t>[49]</w:t>
      </w:r>
      <w:r w:rsidRPr="00060564">
        <w:rPr>
          <w:rFonts w:ascii="Garamond" w:hAnsi="Garamond"/>
        </w:rPr>
        <w:t xml:space="preserve"> who defended in the island.</w:t>
      </w:r>
    </w:p>
    <w:p w14:paraId="26FD78EA" w14:textId="77777777" w:rsidR="006D6D2E" w:rsidRPr="00060564" w:rsidRDefault="006D6D2E" w:rsidP="006D6D2E">
      <w:pPr>
        <w:rPr>
          <w:rFonts w:ascii="Garamond" w:hAnsi="Garamond"/>
        </w:rPr>
      </w:pPr>
      <w:r w:rsidRPr="00060564">
        <w:rPr>
          <w:rFonts w:ascii="Garamond" w:hAnsi="Garamond"/>
        </w:rPr>
        <w:t>If Christ has taken you in retribution</w:t>
      </w:r>
    </w:p>
    <w:p w14:paraId="65146A45" w14:textId="77777777" w:rsidR="006D6D2E" w:rsidRPr="00060564" w:rsidRDefault="006D6D2E" w:rsidP="006D6D2E">
      <w:pPr>
        <w:rPr>
          <w:rFonts w:ascii="Garamond" w:hAnsi="Garamond"/>
        </w:rPr>
      </w:pPr>
      <w:r w:rsidRPr="00060564">
        <w:rPr>
          <w:rFonts w:ascii="Garamond" w:hAnsi="Garamond"/>
        </w:rPr>
        <w:t> </w:t>
      </w:r>
    </w:p>
    <w:p w14:paraId="5B3DBAEC" w14:textId="77777777" w:rsidR="006D6D2E" w:rsidRPr="00060564" w:rsidRDefault="006D6D2E" w:rsidP="006D6D2E">
      <w:pPr>
        <w:rPr>
          <w:rFonts w:ascii="Garamond" w:hAnsi="Garamond"/>
        </w:rPr>
      </w:pPr>
      <w:r w:rsidRPr="00060564">
        <w:rPr>
          <w:rFonts w:ascii="Garamond" w:hAnsi="Garamond"/>
        </w:rPr>
        <w:t>for the arrogance of those warriors</w:t>
      </w:r>
    </w:p>
    <w:p w14:paraId="6A38D21D" w14:textId="77777777" w:rsidR="006D6D2E" w:rsidRPr="00060564" w:rsidRDefault="006D6D2E" w:rsidP="006D6D2E">
      <w:pPr>
        <w:rPr>
          <w:rFonts w:ascii="Garamond" w:hAnsi="Garamond"/>
        </w:rPr>
      </w:pPr>
      <w:r w:rsidRPr="00060564">
        <w:rPr>
          <w:rFonts w:ascii="Garamond" w:hAnsi="Garamond"/>
        </w:rPr>
        <w:t>and has placed a tombstone over you,</w:t>
      </w:r>
    </w:p>
    <w:p w14:paraId="20E18F55" w14:textId="77777777" w:rsidR="006D6D2E" w:rsidRPr="00060564" w:rsidRDefault="006D6D2E" w:rsidP="006D6D2E">
      <w:pPr>
        <w:rPr>
          <w:rFonts w:ascii="Garamond" w:hAnsi="Garamond"/>
        </w:rPr>
      </w:pPr>
      <w:r w:rsidRPr="00060564">
        <w:rPr>
          <w:rFonts w:ascii="Garamond" w:hAnsi="Garamond"/>
        </w:rPr>
        <w:t>that has caused such a pain in the hearts of warriors</w:t>
      </w:r>
    </w:p>
    <w:p w14:paraId="08447FD5" w14:textId="77777777" w:rsidR="006D6D2E" w:rsidRPr="00060564" w:rsidRDefault="006D6D2E" w:rsidP="006D6D2E">
      <w:pPr>
        <w:rPr>
          <w:rFonts w:ascii="Garamond" w:hAnsi="Garamond"/>
        </w:rPr>
      </w:pPr>
      <w:r w:rsidRPr="00060564">
        <w:rPr>
          <w:rFonts w:ascii="Garamond" w:hAnsi="Garamond"/>
        </w:rPr>
        <w:t>that a strengthless woman could bind them.</w:t>
      </w:r>
    </w:p>
    <w:p w14:paraId="46E8BA96" w14:textId="77777777" w:rsidR="006D6D2E" w:rsidRPr="00060564" w:rsidRDefault="006D6D2E" w:rsidP="006D6D2E">
      <w:pPr>
        <w:rPr>
          <w:rFonts w:ascii="Garamond" w:hAnsi="Garamond"/>
        </w:rPr>
      </w:pPr>
      <w:r w:rsidRPr="00060564">
        <w:rPr>
          <w:rFonts w:ascii="Garamond" w:hAnsi="Garamond"/>
        </w:rPr>
        <w:t>The tidings have spread throughout the land,</w:t>
      </w:r>
    </w:p>
    <w:p w14:paraId="1624884C" w14:textId="23CA72F2" w:rsidR="008C2492" w:rsidRPr="00060564" w:rsidRDefault="006D6D2E" w:rsidP="00C06B71">
      <w:pPr>
        <w:rPr>
          <w:rFonts w:ascii="Garamond" w:hAnsi="Garamond"/>
        </w:rPr>
      </w:pPr>
      <w:r w:rsidRPr="00060564">
        <w:rPr>
          <w:rFonts w:ascii="Garamond" w:hAnsi="Garamond"/>
        </w:rPr>
        <w:t>woe is me! – they must be told.</w:t>
      </w:r>
    </w:p>
    <w:p w14:paraId="28A88655" w14:textId="77777777" w:rsidR="00902309" w:rsidRPr="00060564" w:rsidRDefault="00902309" w:rsidP="00C06B71">
      <w:pPr>
        <w:rPr>
          <w:rFonts w:ascii="Garamond" w:hAnsi="Garamond"/>
        </w:rPr>
      </w:pPr>
    </w:p>
    <w:p w14:paraId="6D6BACA2" w14:textId="08B6BC09" w:rsidR="00C06B71" w:rsidRPr="00060564" w:rsidRDefault="008C2492" w:rsidP="00C06B71">
      <w:pPr>
        <w:spacing w:line="480" w:lineRule="auto"/>
        <w:rPr>
          <w:rFonts w:ascii="Garamond" w:hAnsi="Garamond"/>
        </w:rPr>
      </w:pPr>
      <w:r w:rsidRPr="00060564">
        <w:rPr>
          <w:rFonts w:ascii="Garamond" w:hAnsi="Garamond"/>
        </w:rPr>
        <w:tab/>
      </w:r>
      <w:r w:rsidR="00F0226E" w:rsidRPr="00060564">
        <w:rPr>
          <w:rFonts w:ascii="Garamond" w:hAnsi="Garamond"/>
        </w:rPr>
        <w:t xml:space="preserve">Caitilín </w:t>
      </w:r>
      <w:proofErr w:type="spellStart"/>
      <w:r w:rsidR="00C06B71" w:rsidRPr="00060564">
        <w:rPr>
          <w:rFonts w:ascii="Garamond" w:hAnsi="Garamond"/>
        </w:rPr>
        <w:t>Dubh’s</w:t>
      </w:r>
      <w:proofErr w:type="spellEnd"/>
      <w:r w:rsidR="00C06B71" w:rsidRPr="00060564">
        <w:rPr>
          <w:rFonts w:ascii="Garamond" w:hAnsi="Garamond"/>
        </w:rPr>
        <w:t xml:space="preserve"> poetic laments makes clear the emotional devastation O’Brian’s death brings to his people. She speaks of the sadness flowing throughout the land, affecting men and women from all backgrounds, from “foolish harlot[s]” to “white-fingered ladies” and elderly women, and from</w:t>
      </w:r>
      <w:r w:rsidR="00B109E9" w:rsidRPr="00060564">
        <w:rPr>
          <w:rFonts w:ascii="Garamond" w:hAnsi="Garamond"/>
        </w:rPr>
        <w:t xml:space="preserve"> </w:t>
      </w:r>
      <w:r w:rsidR="00C06B71" w:rsidRPr="00060564">
        <w:rPr>
          <w:rFonts w:ascii="Garamond" w:hAnsi="Garamond"/>
        </w:rPr>
        <w:t>“clerk[s]” to devoted Bible readers to “gambler[s].” The baron’s death even disrupts the order of nature as</w:t>
      </w:r>
    </w:p>
    <w:p w14:paraId="7EABF090" w14:textId="31CAE43E" w:rsidR="00C06B71" w:rsidRPr="00060564" w:rsidRDefault="00C06B71" w:rsidP="00C06B71">
      <w:pPr>
        <w:ind w:left="720"/>
        <w:rPr>
          <w:rFonts w:ascii="Garamond" w:hAnsi="Garamond"/>
        </w:rPr>
      </w:pPr>
      <w:r w:rsidRPr="00060564">
        <w:rPr>
          <w:rFonts w:ascii="Garamond" w:hAnsi="Garamond"/>
        </w:rPr>
        <w:lastRenderedPageBreak/>
        <w:t>The sleek deer does not leap across the pathway,</w:t>
      </w:r>
    </w:p>
    <w:p w14:paraId="2538B8C1" w14:textId="77777777" w:rsidR="00C06B71" w:rsidRPr="00060564" w:rsidRDefault="00C06B71" w:rsidP="00C06B71">
      <w:pPr>
        <w:ind w:left="720"/>
        <w:rPr>
          <w:rFonts w:ascii="Garamond" w:hAnsi="Garamond"/>
        </w:rPr>
      </w:pPr>
      <w:r w:rsidRPr="00060564">
        <w:rPr>
          <w:rFonts w:ascii="Garamond" w:hAnsi="Garamond"/>
        </w:rPr>
        <w:t>the long snouted hound does not run in pursuit,</w:t>
      </w:r>
    </w:p>
    <w:p w14:paraId="0C148215" w14:textId="77777777" w:rsidR="00C06B71" w:rsidRPr="00060564" w:rsidRDefault="00C06B71" w:rsidP="00C06B71">
      <w:pPr>
        <w:ind w:left="720"/>
        <w:rPr>
          <w:rFonts w:ascii="Garamond" w:hAnsi="Garamond"/>
        </w:rPr>
      </w:pPr>
      <w:r w:rsidRPr="00060564">
        <w:rPr>
          <w:rFonts w:ascii="Garamond" w:hAnsi="Garamond"/>
        </w:rPr>
        <w:t>the stars no longer rise by night,</w:t>
      </w:r>
    </w:p>
    <w:p w14:paraId="09CF1B6D" w14:textId="33425ADA" w:rsidR="00C06B71" w:rsidRPr="00060564" w:rsidRDefault="00C06B71" w:rsidP="00C06B71">
      <w:pPr>
        <w:ind w:left="720"/>
        <w:rPr>
          <w:rFonts w:ascii="Garamond" w:hAnsi="Garamond"/>
        </w:rPr>
      </w:pPr>
      <w:r w:rsidRPr="00060564">
        <w:rPr>
          <w:rFonts w:ascii="Garamond" w:hAnsi="Garamond"/>
        </w:rPr>
        <w:t>the ethereal skies are a quaking mass</w:t>
      </w:r>
      <w:r w:rsidR="00737794" w:rsidRPr="00060564">
        <w:rPr>
          <w:rFonts w:ascii="Garamond" w:hAnsi="Garamond"/>
        </w:rPr>
        <w:t>.</w:t>
      </w:r>
    </w:p>
    <w:p w14:paraId="0D25C47D" w14:textId="77777777" w:rsidR="00902309" w:rsidRPr="00060564" w:rsidRDefault="00902309" w:rsidP="00C06B71">
      <w:pPr>
        <w:ind w:left="720"/>
        <w:rPr>
          <w:rFonts w:ascii="Garamond" w:hAnsi="Garamond"/>
        </w:rPr>
      </w:pPr>
    </w:p>
    <w:p w14:paraId="37E13506" w14:textId="3CF25E89" w:rsidR="008D5185" w:rsidRPr="00060564" w:rsidRDefault="00C06B71" w:rsidP="00307A3B">
      <w:pPr>
        <w:spacing w:line="480" w:lineRule="auto"/>
        <w:rPr>
          <w:rFonts w:ascii="Garamond" w:hAnsi="Garamond"/>
        </w:rPr>
      </w:pPr>
      <w:r w:rsidRPr="00060564">
        <w:rPr>
          <w:rFonts w:ascii="Garamond" w:hAnsi="Garamond"/>
        </w:rPr>
        <w:t xml:space="preserve">The poetry of </w:t>
      </w:r>
      <w:r w:rsidR="00307A3B" w:rsidRPr="00060564">
        <w:rPr>
          <w:rFonts w:ascii="Garamond" w:hAnsi="Garamond"/>
        </w:rPr>
        <w:t>loss and mourning in which</w:t>
      </w:r>
      <w:r w:rsidR="00F0226E" w:rsidRPr="00060564">
        <w:rPr>
          <w:rFonts w:ascii="Garamond" w:hAnsi="Garamond"/>
        </w:rPr>
        <w:t xml:space="preserve"> Caitilín</w:t>
      </w:r>
      <w:r w:rsidR="00307A3B" w:rsidRPr="00060564">
        <w:rPr>
          <w:rFonts w:ascii="Garamond" w:hAnsi="Garamond"/>
        </w:rPr>
        <w:t xml:space="preserve"> </w:t>
      </w:r>
      <w:proofErr w:type="spellStart"/>
      <w:r w:rsidR="00307A3B" w:rsidRPr="00060564">
        <w:rPr>
          <w:rFonts w:ascii="Garamond" w:hAnsi="Garamond"/>
        </w:rPr>
        <w:t>Dubh</w:t>
      </w:r>
      <w:proofErr w:type="spellEnd"/>
      <w:r w:rsidR="00307A3B" w:rsidRPr="00060564">
        <w:rPr>
          <w:rFonts w:ascii="Garamond" w:hAnsi="Garamond"/>
        </w:rPr>
        <w:t xml:space="preserve"> aligns herself with the </w:t>
      </w:r>
      <w:r w:rsidR="00307A3B" w:rsidRPr="00060564">
        <w:rPr>
          <w:rFonts w:ascii="Garamond" w:hAnsi="Garamond"/>
          <w:i/>
        </w:rPr>
        <w:t xml:space="preserve">bean </w:t>
      </w:r>
      <w:proofErr w:type="spellStart"/>
      <w:r w:rsidR="00307A3B" w:rsidRPr="00060564">
        <w:rPr>
          <w:rFonts w:ascii="Garamond" w:hAnsi="Garamond"/>
          <w:i/>
        </w:rPr>
        <w:t>si</w:t>
      </w:r>
      <w:proofErr w:type="spellEnd"/>
      <w:r w:rsidR="00307A3B" w:rsidRPr="00060564">
        <w:rPr>
          <w:rFonts w:ascii="Garamond" w:hAnsi="Garamond"/>
        </w:rPr>
        <w:t xml:space="preserve"> (“you have made an </w:t>
      </w:r>
      <w:proofErr w:type="spellStart"/>
      <w:r w:rsidR="00307A3B" w:rsidRPr="00060564">
        <w:rPr>
          <w:rFonts w:ascii="Garamond" w:hAnsi="Garamond"/>
        </w:rPr>
        <w:t>Aoibheall</w:t>
      </w:r>
      <w:proofErr w:type="spellEnd"/>
      <w:r w:rsidR="00307A3B" w:rsidRPr="00060564">
        <w:rPr>
          <w:rFonts w:ascii="Garamond" w:hAnsi="Garamond"/>
        </w:rPr>
        <w:t xml:space="preserve"> of me in your wake,/or a </w:t>
      </w:r>
      <w:r w:rsidR="00307A3B" w:rsidRPr="00060564">
        <w:rPr>
          <w:rFonts w:ascii="Garamond" w:hAnsi="Garamond"/>
          <w:i/>
        </w:rPr>
        <w:t xml:space="preserve">bean </w:t>
      </w:r>
      <w:proofErr w:type="spellStart"/>
      <w:r w:rsidR="00307A3B" w:rsidRPr="00060564">
        <w:rPr>
          <w:rFonts w:ascii="Garamond" w:hAnsi="Garamond"/>
          <w:i/>
        </w:rPr>
        <w:t>si</w:t>
      </w:r>
      <w:proofErr w:type="spellEnd"/>
      <w:r w:rsidR="00307A3B" w:rsidRPr="00060564">
        <w:rPr>
          <w:rFonts w:ascii="Garamond" w:hAnsi="Garamond"/>
        </w:rPr>
        <w:t xml:space="preserve"> frequenting every fair hillside”)</w:t>
      </w:r>
      <w:r w:rsidR="00307A3B" w:rsidRPr="00060564">
        <w:rPr>
          <w:rFonts w:ascii="Garamond" w:hAnsi="Garamond"/>
          <w:vertAlign w:val="superscript"/>
        </w:rPr>
        <w:footnoteReference w:id="15"/>
      </w:r>
      <w:r w:rsidR="00307A3B" w:rsidRPr="00060564">
        <w:rPr>
          <w:rFonts w:ascii="Garamond" w:hAnsi="Garamond"/>
        </w:rPr>
        <w:t xml:space="preserve"> fuses with the bardic tradition as </w:t>
      </w:r>
      <w:r w:rsidR="00B109E9" w:rsidRPr="00060564">
        <w:rPr>
          <w:rFonts w:ascii="Garamond" w:hAnsi="Garamond"/>
        </w:rPr>
        <w:t xml:space="preserve">Caitilín </w:t>
      </w:r>
      <w:proofErr w:type="spellStart"/>
      <w:r w:rsidR="00307A3B" w:rsidRPr="00060564">
        <w:rPr>
          <w:rFonts w:ascii="Garamond" w:hAnsi="Garamond"/>
        </w:rPr>
        <w:t>Dubh</w:t>
      </w:r>
      <w:proofErr w:type="spellEnd"/>
      <w:r w:rsidR="00307A3B" w:rsidRPr="00060564">
        <w:rPr>
          <w:rFonts w:ascii="Garamond" w:hAnsi="Garamond"/>
        </w:rPr>
        <w:t xml:space="preserve"> moves into </w:t>
      </w:r>
      <w:r w:rsidR="008D5185" w:rsidRPr="00060564">
        <w:rPr>
          <w:rFonts w:ascii="Garamond" w:hAnsi="Garamond"/>
        </w:rPr>
        <w:t>“established bardic topics</w:t>
      </w:r>
      <w:r w:rsidR="00B109E9" w:rsidRPr="00060564">
        <w:rPr>
          <w:rFonts w:ascii="Garamond" w:hAnsi="Garamond"/>
        </w:rPr>
        <w:t>—</w:t>
      </w:r>
      <w:proofErr w:type="spellStart"/>
      <w:r w:rsidR="00B109E9" w:rsidRPr="00060564">
        <w:rPr>
          <w:rFonts w:ascii="Garamond" w:hAnsi="Garamond"/>
        </w:rPr>
        <w:t>geneaology</w:t>
      </w:r>
      <w:proofErr w:type="spellEnd"/>
      <w:r w:rsidR="008D5185" w:rsidRPr="00060564">
        <w:rPr>
          <w:rFonts w:ascii="Garamond" w:hAnsi="Garamond"/>
        </w:rPr>
        <w:t xml:space="preserve">, military </w:t>
      </w:r>
      <w:proofErr w:type="spellStart"/>
      <w:r w:rsidR="008D5185" w:rsidRPr="00060564">
        <w:rPr>
          <w:rFonts w:ascii="Garamond" w:hAnsi="Garamond"/>
        </w:rPr>
        <w:t>valour</w:t>
      </w:r>
      <w:proofErr w:type="spellEnd"/>
      <w:r w:rsidR="008D5185" w:rsidRPr="00060564">
        <w:rPr>
          <w:rFonts w:ascii="Garamond" w:hAnsi="Garamond"/>
        </w:rPr>
        <w:t>, patronage, and hospitality</w:t>
      </w:r>
      <w:r w:rsidR="00F319A5" w:rsidRPr="00060564">
        <w:rPr>
          <w:rFonts w:ascii="Garamond" w:hAnsi="Garamond"/>
        </w:rPr>
        <w:t>.</w:t>
      </w:r>
      <w:r w:rsidR="008D5185" w:rsidRPr="00060564">
        <w:rPr>
          <w:rFonts w:ascii="Garamond" w:hAnsi="Garamond"/>
        </w:rPr>
        <w:t>”</w:t>
      </w:r>
      <w:r w:rsidR="008D5185" w:rsidRPr="00060564">
        <w:rPr>
          <w:rFonts w:ascii="Garamond" w:hAnsi="Garamond"/>
          <w:vertAlign w:val="superscript"/>
        </w:rPr>
        <w:footnoteReference w:id="16"/>
      </w:r>
      <w:r w:rsidR="00F319A5" w:rsidRPr="00060564">
        <w:rPr>
          <w:rFonts w:ascii="Garamond" w:hAnsi="Garamond"/>
        </w:rPr>
        <w:t xml:space="preserve"> She recounts:</w:t>
      </w:r>
    </w:p>
    <w:p w14:paraId="525FDCC4" w14:textId="505462D5" w:rsidR="00F319A5" w:rsidRPr="00060564" w:rsidRDefault="00F319A5" w:rsidP="00F319A5">
      <w:pPr>
        <w:ind w:left="720"/>
        <w:rPr>
          <w:rFonts w:ascii="Garamond" w:hAnsi="Garamond"/>
        </w:rPr>
      </w:pPr>
      <w:r w:rsidRPr="00060564">
        <w:rPr>
          <w:rFonts w:ascii="Garamond" w:hAnsi="Garamond"/>
        </w:rPr>
        <w:t xml:space="preserve">Bravo the nobleman of the sons of </w:t>
      </w:r>
      <w:proofErr w:type="spellStart"/>
      <w:r w:rsidRPr="00060564">
        <w:rPr>
          <w:rFonts w:ascii="Garamond" w:hAnsi="Garamond"/>
        </w:rPr>
        <w:t>Míle</w:t>
      </w:r>
      <w:proofErr w:type="spellEnd"/>
      <w:r w:rsidRPr="00060564">
        <w:rPr>
          <w:rFonts w:ascii="Garamond" w:hAnsi="Garamond"/>
        </w:rPr>
        <w:t>,</w:t>
      </w:r>
    </w:p>
    <w:p w14:paraId="42A52B1D" w14:textId="77777777" w:rsidR="00F319A5" w:rsidRPr="00060564" w:rsidRDefault="00F319A5" w:rsidP="00F319A5">
      <w:pPr>
        <w:ind w:left="720"/>
        <w:rPr>
          <w:rFonts w:ascii="Garamond" w:hAnsi="Garamond"/>
        </w:rPr>
      </w:pPr>
      <w:r w:rsidRPr="00060564">
        <w:rPr>
          <w:rFonts w:ascii="Garamond" w:hAnsi="Garamond"/>
        </w:rPr>
        <w:t>of the line of Cas</w:t>
      </w:r>
      <w:r w:rsidRPr="00060564">
        <w:rPr>
          <w:rFonts w:ascii="Garamond" w:hAnsi="Garamond"/>
          <w:vertAlign w:val="superscript"/>
        </w:rPr>
        <w:t>[42]</w:t>
      </w:r>
      <w:r w:rsidRPr="00060564">
        <w:rPr>
          <w:rFonts w:ascii="Garamond" w:hAnsi="Garamond"/>
        </w:rPr>
        <w:t xml:space="preserve"> who was not soft with enemies,</w:t>
      </w:r>
    </w:p>
    <w:p w14:paraId="5573BE31" w14:textId="77777777" w:rsidR="00F319A5" w:rsidRPr="00060564" w:rsidRDefault="00F319A5" w:rsidP="00F319A5">
      <w:pPr>
        <w:ind w:left="720"/>
        <w:rPr>
          <w:rFonts w:ascii="Garamond" w:hAnsi="Garamond"/>
        </w:rPr>
      </w:pPr>
      <w:r w:rsidRPr="00060564">
        <w:rPr>
          <w:rFonts w:ascii="Garamond" w:hAnsi="Garamond"/>
        </w:rPr>
        <w:t xml:space="preserve">of </w:t>
      </w:r>
      <w:proofErr w:type="spellStart"/>
      <w:r w:rsidRPr="00060564">
        <w:rPr>
          <w:rFonts w:ascii="Garamond" w:hAnsi="Garamond"/>
        </w:rPr>
        <w:t>Éibhear</w:t>
      </w:r>
      <w:proofErr w:type="spellEnd"/>
      <w:r w:rsidRPr="00060564">
        <w:rPr>
          <w:rFonts w:ascii="Garamond" w:hAnsi="Garamond"/>
          <w:vertAlign w:val="superscript"/>
        </w:rPr>
        <w:t>[43]</w:t>
      </w:r>
      <w:r w:rsidRPr="00060564">
        <w:rPr>
          <w:rFonts w:ascii="Garamond" w:hAnsi="Garamond"/>
        </w:rPr>
        <w:t xml:space="preserve"> and </w:t>
      </w:r>
      <w:proofErr w:type="spellStart"/>
      <w:r w:rsidRPr="00060564">
        <w:rPr>
          <w:rFonts w:ascii="Garamond" w:hAnsi="Garamond"/>
        </w:rPr>
        <w:t>Féidhlim</w:t>
      </w:r>
      <w:proofErr w:type="spellEnd"/>
      <w:r w:rsidRPr="00060564">
        <w:rPr>
          <w:rFonts w:ascii="Garamond" w:hAnsi="Garamond"/>
        </w:rPr>
        <w:t xml:space="preserve"> son of </w:t>
      </w:r>
      <w:proofErr w:type="spellStart"/>
      <w:r w:rsidRPr="00060564">
        <w:rPr>
          <w:rFonts w:ascii="Garamond" w:hAnsi="Garamond"/>
        </w:rPr>
        <w:t>Críomhthann</w:t>
      </w:r>
      <w:proofErr w:type="spellEnd"/>
      <w:r w:rsidRPr="00060564">
        <w:rPr>
          <w:rFonts w:ascii="Garamond" w:hAnsi="Garamond"/>
        </w:rPr>
        <w:t>,</w:t>
      </w:r>
      <w:r w:rsidRPr="00060564">
        <w:rPr>
          <w:rFonts w:ascii="Garamond" w:hAnsi="Garamond"/>
          <w:vertAlign w:val="superscript"/>
        </w:rPr>
        <w:t>[44]</w:t>
      </w:r>
    </w:p>
    <w:p w14:paraId="545442A7" w14:textId="77777777" w:rsidR="00F319A5" w:rsidRPr="00060564" w:rsidRDefault="00F319A5" w:rsidP="00F319A5">
      <w:pPr>
        <w:ind w:left="720"/>
        <w:rPr>
          <w:rFonts w:ascii="Garamond" w:hAnsi="Garamond"/>
        </w:rPr>
      </w:pPr>
      <w:r w:rsidRPr="00060564">
        <w:rPr>
          <w:rFonts w:ascii="Garamond" w:hAnsi="Garamond"/>
        </w:rPr>
        <w:t> </w:t>
      </w:r>
    </w:p>
    <w:p w14:paraId="3F8DED3D" w14:textId="77777777" w:rsidR="00F319A5" w:rsidRPr="00060564" w:rsidRDefault="00F319A5" w:rsidP="00F319A5">
      <w:pPr>
        <w:ind w:left="720"/>
        <w:rPr>
          <w:rFonts w:ascii="Garamond" w:hAnsi="Garamond"/>
        </w:rPr>
      </w:pPr>
      <w:r w:rsidRPr="00060564">
        <w:rPr>
          <w:rFonts w:ascii="Garamond" w:hAnsi="Garamond"/>
        </w:rPr>
        <w:t xml:space="preserve">of Cormac mac </w:t>
      </w:r>
      <w:proofErr w:type="spellStart"/>
      <w:r w:rsidRPr="00060564">
        <w:rPr>
          <w:rFonts w:ascii="Garamond" w:hAnsi="Garamond"/>
        </w:rPr>
        <w:t>Airt</w:t>
      </w:r>
      <w:proofErr w:type="spellEnd"/>
      <w:r w:rsidRPr="00060564">
        <w:rPr>
          <w:rFonts w:ascii="Garamond" w:hAnsi="Garamond"/>
          <w:vertAlign w:val="superscript"/>
        </w:rPr>
        <w:t>[45]</w:t>
      </w:r>
      <w:r w:rsidRPr="00060564">
        <w:rPr>
          <w:rFonts w:ascii="Garamond" w:hAnsi="Garamond"/>
        </w:rPr>
        <w:t xml:space="preserve"> who fought the Battle of </w:t>
      </w:r>
      <w:proofErr w:type="spellStart"/>
      <w:r w:rsidRPr="00060564">
        <w:rPr>
          <w:rFonts w:ascii="Garamond" w:hAnsi="Garamond"/>
        </w:rPr>
        <w:t>Mídhe</w:t>
      </w:r>
      <w:proofErr w:type="spellEnd"/>
      <w:r w:rsidRPr="00060564">
        <w:rPr>
          <w:rFonts w:ascii="Garamond" w:hAnsi="Garamond"/>
        </w:rPr>
        <w:t>,</w:t>
      </w:r>
      <w:r w:rsidRPr="00060564">
        <w:rPr>
          <w:rFonts w:ascii="Garamond" w:hAnsi="Garamond"/>
          <w:vertAlign w:val="superscript"/>
        </w:rPr>
        <w:t>[46]</w:t>
      </w:r>
    </w:p>
    <w:p w14:paraId="42D31E91" w14:textId="77777777" w:rsidR="00F319A5" w:rsidRPr="00060564" w:rsidRDefault="00F319A5" w:rsidP="00F319A5">
      <w:pPr>
        <w:ind w:left="720"/>
        <w:rPr>
          <w:rFonts w:ascii="Garamond" w:hAnsi="Garamond"/>
        </w:rPr>
      </w:pPr>
      <w:r w:rsidRPr="00060564">
        <w:rPr>
          <w:rFonts w:ascii="Garamond" w:hAnsi="Garamond"/>
        </w:rPr>
        <w:t>of Gerald the Greek,</w:t>
      </w:r>
      <w:r w:rsidRPr="00060564">
        <w:rPr>
          <w:rFonts w:ascii="Garamond" w:hAnsi="Garamond"/>
          <w:vertAlign w:val="superscript"/>
        </w:rPr>
        <w:t>[47]</w:t>
      </w:r>
      <w:r w:rsidRPr="00060564">
        <w:rPr>
          <w:rFonts w:ascii="Garamond" w:hAnsi="Garamond"/>
        </w:rPr>
        <w:t xml:space="preserve"> of Niall the devout</w:t>
      </w:r>
      <w:r w:rsidRPr="00060564">
        <w:rPr>
          <w:rFonts w:ascii="Garamond" w:hAnsi="Garamond"/>
          <w:vertAlign w:val="superscript"/>
        </w:rPr>
        <w:t>[48]</w:t>
      </w:r>
    </w:p>
    <w:p w14:paraId="38487F9C" w14:textId="7CEFB684" w:rsidR="00F319A5" w:rsidRPr="00060564" w:rsidRDefault="00F319A5" w:rsidP="00F319A5">
      <w:pPr>
        <w:ind w:left="720"/>
        <w:rPr>
          <w:rFonts w:ascii="Garamond" w:hAnsi="Garamond"/>
        </w:rPr>
      </w:pPr>
      <w:r w:rsidRPr="00060564">
        <w:rPr>
          <w:rFonts w:ascii="Garamond" w:hAnsi="Garamond"/>
        </w:rPr>
        <w:t xml:space="preserve">and of mighty </w:t>
      </w:r>
      <w:proofErr w:type="spellStart"/>
      <w:r w:rsidRPr="00060564">
        <w:rPr>
          <w:rFonts w:ascii="Garamond" w:hAnsi="Garamond"/>
        </w:rPr>
        <w:t>Fearghus</w:t>
      </w:r>
      <w:proofErr w:type="spellEnd"/>
      <w:r w:rsidRPr="00060564">
        <w:rPr>
          <w:rFonts w:ascii="Garamond" w:hAnsi="Garamond"/>
          <w:vertAlign w:val="superscript"/>
        </w:rPr>
        <w:t>[49]</w:t>
      </w:r>
      <w:r w:rsidRPr="00060564">
        <w:rPr>
          <w:rFonts w:ascii="Garamond" w:hAnsi="Garamond"/>
        </w:rPr>
        <w:t xml:space="preserve"> who defended in the island.</w:t>
      </w:r>
    </w:p>
    <w:p w14:paraId="1339CE42" w14:textId="77777777" w:rsidR="00902309" w:rsidRPr="00060564" w:rsidRDefault="00902309" w:rsidP="00F319A5">
      <w:pPr>
        <w:ind w:left="720"/>
        <w:rPr>
          <w:rFonts w:ascii="Garamond" w:hAnsi="Garamond"/>
        </w:rPr>
      </w:pPr>
    </w:p>
    <w:p w14:paraId="206D5BC4" w14:textId="240EA21B" w:rsidR="00F319A5" w:rsidRPr="00060564" w:rsidRDefault="00F319A5" w:rsidP="00F319A5">
      <w:pPr>
        <w:spacing w:line="480" w:lineRule="auto"/>
        <w:rPr>
          <w:rFonts w:ascii="Garamond" w:hAnsi="Garamond"/>
        </w:rPr>
      </w:pPr>
      <w:proofErr w:type="spellStart"/>
      <w:r w:rsidRPr="00060564">
        <w:rPr>
          <w:rFonts w:ascii="Garamond" w:hAnsi="Garamond"/>
        </w:rPr>
        <w:t>Dubh’s</w:t>
      </w:r>
      <w:proofErr w:type="spellEnd"/>
      <w:r w:rsidRPr="00060564">
        <w:rPr>
          <w:rFonts w:ascii="Garamond" w:hAnsi="Garamond"/>
        </w:rPr>
        <w:t xml:space="preserve"> poem thus presents a fusion of traditions that elevated the feminized custom of keening and demonstrates her creative poetic</w:t>
      </w:r>
      <w:r w:rsidR="00B109E9" w:rsidRPr="00060564">
        <w:rPr>
          <w:rFonts w:ascii="Garamond" w:hAnsi="Garamond"/>
        </w:rPr>
        <w:t xml:space="preserve"> </w:t>
      </w:r>
      <w:r w:rsidR="00F0226E" w:rsidRPr="00060564">
        <w:rPr>
          <w:rFonts w:ascii="Garamond" w:hAnsi="Garamond"/>
        </w:rPr>
        <w:t>prowess.</w:t>
      </w:r>
    </w:p>
    <w:p w14:paraId="2B365A10" w14:textId="2C452A99" w:rsidR="000639C3" w:rsidRPr="00060564" w:rsidRDefault="000639C3" w:rsidP="000639C3">
      <w:pPr>
        <w:spacing w:line="480" w:lineRule="auto"/>
        <w:rPr>
          <w:rFonts w:ascii="Garamond" w:hAnsi="Garamond"/>
          <w:b/>
        </w:rPr>
      </w:pPr>
      <w:r w:rsidRPr="00060564">
        <w:rPr>
          <w:rFonts w:ascii="Garamond" w:hAnsi="Garamond"/>
          <w:b/>
        </w:rPr>
        <w:t xml:space="preserve">The Personal Is Political: Caitilín </w:t>
      </w:r>
      <w:proofErr w:type="spellStart"/>
      <w:r w:rsidRPr="00060564">
        <w:rPr>
          <w:rFonts w:ascii="Garamond" w:hAnsi="Garamond"/>
          <w:b/>
        </w:rPr>
        <w:t>Dubh’s</w:t>
      </w:r>
      <w:proofErr w:type="spellEnd"/>
      <w:r w:rsidRPr="00060564">
        <w:rPr>
          <w:rFonts w:ascii="Garamond" w:hAnsi="Garamond"/>
          <w:b/>
        </w:rPr>
        <w:t xml:space="preserve"> Poetry Confronts Colonialism</w:t>
      </w:r>
    </w:p>
    <w:p w14:paraId="3ECBD68C" w14:textId="77777777" w:rsidR="00921EEA" w:rsidRPr="00060564" w:rsidRDefault="00B109E9" w:rsidP="00B109E9">
      <w:pPr>
        <w:spacing w:line="480" w:lineRule="auto"/>
        <w:rPr>
          <w:rFonts w:ascii="Garamond" w:hAnsi="Garamond"/>
        </w:rPr>
      </w:pPr>
      <w:r w:rsidRPr="00060564">
        <w:rPr>
          <w:rFonts w:ascii="Garamond" w:hAnsi="Garamond"/>
        </w:rPr>
        <w:t xml:space="preserve">Caitilín </w:t>
      </w:r>
      <w:proofErr w:type="spellStart"/>
      <w:r w:rsidR="00A52BE5" w:rsidRPr="00060564">
        <w:rPr>
          <w:rFonts w:ascii="Garamond" w:hAnsi="Garamond"/>
        </w:rPr>
        <w:t>Dubh’s</w:t>
      </w:r>
      <w:proofErr w:type="spellEnd"/>
      <w:r w:rsidR="00A52BE5" w:rsidRPr="00060564">
        <w:rPr>
          <w:rFonts w:ascii="Garamond" w:hAnsi="Garamond"/>
        </w:rPr>
        <w:t xml:space="preserve"> poetry further provides insight into </w:t>
      </w:r>
    </w:p>
    <w:p w14:paraId="06E721FD" w14:textId="65E0AA3A" w:rsidR="00921EEA" w:rsidRPr="00060564" w:rsidRDefault="00A52BE5" w:rsidP="00921EEA">
      <w:pPr>
        <w:pStyle w:val="ListParagraph"/>
        <w:numPr>
          <w:ilvl w:val="0"/>
          <w:numId w:val="10"/>
        </w:numPr>
        <w:spacing w:line="480" w:lineRule="auto"/>
        <w:rPr>
          <w:rFonts w:ascii="Garamond" w:hAnsi="Garamond"/>
        </w:rPr>
      </w:pPr>
      <w:r w:rsidRPr="00060564">
        <w:rPr>
          <w:rFonts w:ascii="Garamond" w:hAnsi="Garamond"/>
        </w:rPr>
        <w:t>early modern political tensions in Ireland as English forces</w:t>
      </w:r>
      <w:r w:rsidR="00F0226E" w:rsidRPr="00060564">
        <w:rPr>
          <w:rFonts w:ascii="Garamond" w:hAnsi="Garamond"/>
        </w:rPr>
        <w:t xml:space="preserve"> </w:t>
      </w:r>
      <w:r w:rsidR="00B109E9" w:rsidRPr="00060564">
        <w:rPr>
          <w:rFonts w:ascii="Garamond" w:hAnsi="Garamond"/>
        </w:rPr>
        <w:t>colonized</w:t>
      </w:r>
      <w:r w:rsidR="00F0226E" w:rsidRPr="00060564">
        <w:rPr>
          <w:rFonts w:ascii="Garamond" w:hAnsi="Garamond"/>
        </w:rPr>
        <w:t xml:space="preserve"> </w:t>
      </w:r>
      <w:r w:rsidRPr="00060564">
        <w:rPr>
          <w:rFonts w:ascii="Garamond" w:hAnsi="Garamond"/>
        </w:rPr>
        <w:t>the country</w:t>
      </w:r>
      <w:r w:rsidR="00921EEA" w:rsidRPr="00060564">
        <w:rPr>
          <w:rFonts w:ascii="Garamond" w:hAnsi="Garamond"/>
        </w:rPr>
        <w:t>,</w:t>
      </w:r>
    </w:p>
    <w:p w14:paraId="51706753" w14:textId="5934CC79" w:rsidR="00921EEA" w:rsidRPr="00060564" w:rsidRDefault="00A52BE5" w:rsidP="00921EEA">
      <w:pPr>
        <w:pStyle w:val="ListParagraph"/>
        <w:numPr>
          <w:ilvl w:val="0"/>
          <w:numId w:val="10"/>
        </w:numPr>
        <w:spacing w:line="480" w:lineRule="auto"/>
        <w:rPr>
          <w:rFonts w:ascii="Garamond" w:hAnsi="Garamond"/>
        </w:rPr>
      </w:pPr>
      <w:r w:rsidRPr="00060564">
        <w:rPr>
          <w:rFonts w:ascii="Garamond" w:hAnsi="Garamond"/>
        </w:rPr>
        <w:t>the</w:t>
      </w:r>
      <w:r w:rsidR="008D5185" w:rsidRPr="00060564">
        <w:rPr>
          <w:rFonts w:ascii="Garamond" w:hAnsi="Garamond"/>
        </w:rPr>
        <w:t xml:space="preserve"> </w:t>
      </w:r>
      <w:r w:rsidR="00677C28" w:rsidRPr="00060564">
        <w:rPr>
          <w:rFonts w:ascii="Garamond" w:hAnsi="Garamond"/>
        </w:rPr>
        <w:t>mixture of English and Irish</w:t>
      </w:r>
      <w:r w:rsidR="00921EEA" w:rsidRPr="00060564">
        <w:rPr>
          <w:rFonts w:ascii="Garamond" w:hAnsi="Garamond"/>
        </w:rPr>
        <w:t xml:space="preserve"> political</w:t>
      </w:r>
      <w:r w:rsidR="00677C28" w:rsidRPr="00060564">
        <w:rPr>
          <w:rFonts w:ascii="Garamond" w:hAnsi="Garamond"/>
        </w:rPr>
        <w:t xml:space="preserve"> allegiances</w:t>
      </w:r>
      <w:r w:rsidRPr="00060564">
        <w:rPr>
          <w:rFonts w:ascii="Garamond" w:hAnsi="Garamond"/>
        </w:rPr>
        <w:t xml:space="preserve"> that </w:t>
      </w:r>
      <w:r w:rsidR="00677C28" w:rsidRPr="00060564">
        <w:rPr>
          <w:rFonts w:ascii="Garamond" w:hAnsi="Garamond"/>
        </w:rPr>
        <w:t>formed</w:t>
      </w:r>
      <w:r w:rsidRPr="00060564">
        <w:rPr>
          <w:rFonts w:ascii="Garamond" w:hAnsi="Garamond"/>
        </w:rPr>
        <w:t xml:space="preserve"> </w:t>
      </w:r>
      <w:r w:rsidR="00677C28" w:rsidRPr="00060564">
        <w:rPr>
          <w:rFonts w:ascii="Garamond" w:hAnsi="Garamond"/>
        </w:rPr>
        <w:t>in response</w:t>
      </w:r>
      <w:r w:rsidR="00921EEA" w:rsidRPr="00060564">
        <w:rPr>
          <w:rFonts w:ascii="Garamond" w:hAnsi="Garamond"/>
        </w:rPr>
        <w:t>,</w:t>
      </w:r>
    </w:p>
    <w:p w14:paraId="117AD022" w14:textId="77777777" w:rsidR="00921EEA" w:rsidRPr="00060564" w:rsidRDefault="00921EEA" w:rsidP="00921EEA">
      <w:pPr>
        <w:pStyle w:val="ListParagraph"/>
        <w:numPr>
          <w:ilvl w:val="0"/>
          <w:numId w:val="10"/>
        </w:numPr>
        <w:spacing w:line="480" w:lineRule="auto"/>
        <w:rPr>
          <w:rFonts w:ascii="Garamond" w:hAnsi="Garamond"/>
        </w:rPr>
      </w:pPr>
      <w:r w:rsidRPr="00060564">
        <w:rPr>
          <w:rFonts w:ascii="Garamond" w:hAnsi="Garamond"/>
        </w:rPr>
        <w:t>changing senses of national identity as New English and Irish communities came into contact, and</w:t>
      </w:r>
    </w:p>
    <w:p w14:paraId="2D3DBD99" w14:textId="4B0BD8C2" w:rsidR="00921EEA" w:rsidRPr="00060564" w:rsidRDefault="00A52BE5" w:rsidP="00921EEA">
      <w:pPr>
        <w:pStyle w:val="ListParagraph"/>
        <w:numPr>
          <w:ilvl w:val="0"/>
          <w:numId w:val="10"/>
        </w:numPr>
        <w:spacing w:line="480" w:lineRule="auto"/>
        <w:rPr>
          <w:rFonts w:ascii="Garamond" w:hAnsi="Garamond"/>
        </w:rPr>
      </w:pPr>
      <w:r w:rsidRPr="00060564">
        <w:rPr>
          <w:rFonts w:ascii="Garamond" w:hAnsi="Garamond"/>
        </w:rPr>
        <w:t>the seepage of these concerns into Irish literary canon.</w:t>
      </w:r>
    </w:p>
    <w:p w14:paraId="4A1A35DA" w14:textId="208773E7" w:rsidR="00B109E9" w:rsidRPr="00060564" w:rsidRDefault="00A52BE5" w:rsidP="00921EEA">
      <w:pPr>
        <w:spacing w:line="480" w:lineRule="auto"/>
        <w:rPr>
          <w:rFonts w:ascii="Garamond" w:hAnsi="Garamond"/>
        </w:rPr>
      </w:pPr>
      <w:r w:rsidRPr="00060564">
        <w:rPr>
          <w:rFonts w:ascii="Garamond" w:hAnsi="Garamond"/>
        </w:rPr>
        <w:t xml:space="preserve">To better understand the political tensions and complicated sense of Irish identity in her poetry, </w:t>
      </w:r>
      <w:r w:rsidR="006479AC" w:rsidRPr="00060564">
        <w:rPr>
          <w:rFonts w:ascii="Garamond" w:hAnsi="Garamond"/>
        </w:rPr>
        <w:t xml:space="preserve">we will first take a look back </w:t>
      </w:r>
      <w:r w:rsidR="00B109E9" w:rsidRPr="00060564">
        <w:rPr>
          <w:rFonts w:ascii="Garamond" w:hAnsi="Garamond"/>
        </w:rPr>
        <w:t>the English conquest and colonization of Ireland.</w:t>
      </w:r>
    </w:p>
    <w:p w14:paraId="2773A7F2" w14:textId="216A771A" w:rsidR="00A52BE5" w:rsidRPr="00060564" w:rsidRDefault="00A52BE5" w:rsidP="00B109E9">
      <w:pPr>
        <w:spacing w:line="480" w:lineRule="auto"/>
        <w:rPr>
          <w:rFonts w:ascii="Garamond" w:hAnsi="Garamond"/>
          <w:b/>
        </w:rPr>
      </w:pPr>
      <w:r w:rsidRPr="00060564">
        <w:rPr>
          <w:rFonts w:ascii="Garamond" w:hAnsi="Garamond"/>
          <w:b/>
        </w:rPr>
        <w:lastRenderedPageBreak/>
        <w:t>English Colonial Conflict: Irish Edition</w:t>
      </w:r>
    </w:p>
    <w:p w14:paraId="5AF51973" w14:textId="018DE894" w:rsidR="003F6EB7" w:rsidRPr="00060564" w:rsidRDefault="002F448D" w:rsidP="000639C3">
      <w:pPr>
        <w:spacing w:line="480" w:lineRule="auto"/>
        <w:ind w:firstLine="720"/>
        <w:rPr>
          <w:rFonts w:ascii="Garamond" w:hAnsi="Garamond"/>
        </w:rPr>
      </w:pPr>
      <w:r w:rsidRPr="00060564">
        <w:rPr>
          <w:rFonts w:ascii="Garamond" w:hAnsi="Garamond"/>
        </w:rPr>
        <w:t>The systematic campaign</w:t>
      </w:r>
      <w:r w:rsidR="003F6EB7" w:rsidRPr="00060564">
        <w:rPr>
          <w:rFonts w:ascii="Garamond" w:hAnsi="Garamond"/>
        </w:rPr>
        <w:t xml:space="preserve"> by the English</w:t>
      </w:r>
      <w:r w:rsidRPr="00060564">
        <w:rPr>
          <w:rFonts w:ascii="Garamond" w:hAnsi="Garamond"/>
        </w:rPr>
        <w:t xml:space="preserve"> to colonize Ireland and dispossess the Irish</w:t>
      </w:r>
      <w:r w:rsidR="00221608" w:rsidRPr="00060564">
        <w:rPr>
          <w:rFonts w:ascii="Garamond" w:hAnsi="Garamond"/>
        </w:rPr>
        <w:t xml:space="preserve"> </w:t>
      </w:r>
      <w:r w:rsidR="003F6EB7" w:rsidRPr="00060564">
        <w:rPr>
          <w:rFonts w:ascii="Garamond" w:hAnsi="Garamond"/>
        </w:rPr>
        <w:t xml:space="preserve">ramped up </w:t>
      </w:r>
      <w:r w:rsidR="00221608" w:rsidRPr="00060564">
        <w:rPr>
          <w:rFonts w:ascii="Garamond" w:hAnsi="Garamond"/>
        </w:rPr>
        <w:t>in the early 16</w:t>
      </w:r>
      <w:r w:rsidR="00221608" w:rsidRPr="00060564">
        <w:rPr>
          <w:rFonts w:ascii="Garamond" w:hAnsi="Garamond"/>
          <w:vertAlign w:val="superscript"/>
        </w:rPr>
        <w:t>th</w:t>
      </w:r>
      <w:r w:rsidR="00221608" w:rsidRPr="00060564">
        <w:rPr>
          <w:rFonts w:ascii="Garamond" w:hAnsi="Garamond"/>
        </w:rPr>
        <w:t xml:space="preserve"> century</w:t>
      </w:r>
      <w:r w:rsidRPr="00060564">
        <w:rPr>
          <w:rFonts w:ascii="Garamond" w:hAnsi="Garamond"/>
        </w:rPr>
        <w:t xml:space="preserve">. </w:t>
      </w:r>
      <w:r w:rsidR="003F6EB7" w:rsidRPr="00060564">
        <w:rPr>
          <w:rFonts w:ascii="Garamond" w:hAnsi="Garamond"/>
        </w:rPr>
        <w:t>The colonization process has a complex history and entailed different policies and campaigns under leaders including King Henry VIII, Queen Elizabeth I, James I, and Oliver Cromwell.</w:t>
      </w:r>
      <w:r w:rsidR="003F6EB7" w:rsidRPr="00060564">
        <w:rPr>
          <w:rStyle w:val="FootnoteReference"/>
          <w:rFonts w:ascii="Garamond" w:hAnsi="Garamond"/>
        </w:rPr>
        <w:footnoteReference w:id="17"/>
      </w:r>
      <w:r w:rsidR="003F6EB7" w:rsidRPr="00060564">
        <w:rPr>
          <w:rFonts w:ascii="Garamond" w:hAnsi="Garamond"/>
        </w:rPr>
        <w:t xml:space="preserve"> Efforts to colonize Ireland in the 16</w:t>
      </w:r>
      <w:r w:rsidR="003F6EB7" w:rsidRPr="00060564">
        <w:rPr>
          <w:rFonts w:ascii="Garamond" w:hAnsi="Garamond"/>
          <w:vertAlign w:val="superscript"/>
        </w:rPr>
        <w:t>th</w:t>
      </w:r>
      <w:r w:rsidR="003F6EB7" w:rsidRPr="00060564">
        <w:rPr>
          <w:rFonts w:ascii="Garamond" w:hAnsi="Garamond"/>
        </w:rPr>
        <w:t xml:space="preserve"> and 17</w:t>
      </w:r>
      <w:r w:rsidR="003F6EB7" w:rsidRPr="00060564">
        <w:rPr>
          <w:rFonts w:ascii="Garamond" w:hAnsi="Garamond"/>
          <w:vertAlign w:val="superscript"/>
        </w:rPr>
        <w:t>th</w:t>
      </w:r>
      <w:r w:rsidR="003F6EB7" w:rsidRPr="00060564">
        <w:rPr>
          <w:rFonts w:ascii="Garamond" w:hAnsi="Garamond"/>
        </w:rPr>
        <w:t xml:space="preserve"> centuries included</w:t>
      </w:r>
    </w:p>
    <w:p w14:paraId="3795E17D" w14:textId="77777777" w:rsidR="003F6EB7" w:rsidRPr="00060564" w:rsidRDefault="002F448D" w:rsidP="003F6EB7">
      <w:pPr>
        <w:pStyle w:val="ListParagraph"/>
        <w:numPr>
          <w:ilvl w:val="0"/>
          <w:numId w:val="9"/>
        </w:numPr>
        <w:spacing w:line="480" w:lineRule="auto"/>
        <w:rPr>
          <w:rFonts w:ascii="Garamond" w:hAnsi="Garamond"/>
        </w:rPr>
      </w:pPr>
      <w:r w:rsidRPr="00060564">
        <w:rPr>
          <w:rFonts w:ascii="Garamond" w:hAnsi="Garamond"/>
        </w:rPr>
        <w:t>military campaigns to invade Ireland and seize land</w:t>
      </w:r>
    </w:p>
    <w:p w14:paraId="0B90F00B" w14:textId="267DD5BD" w:rsidR="003F6EB7" w:rsidRPr="00060564" w:rsidRDefault="002F448D" w:rsidP="003F6EB7">
      <w:pPr>
        <w:pStyle w:val="ListParagraph"/>
        <w:numPr>
          <w:ilvl w:val="0"/>
          <w:numId w:val="9"/>
        </w:numPr>
        <w:spacing w:line="480" w:lineRule="auto"/>
        <w:rPr>
          <w:rFonts w:ascii="Garamond" w:hAnsi="Garamond"/>
        </w:rPr>
      </w:pPr>
      <w:r w:rsidRPr="00060564">
        <w:rPr>
          <w:rFonts w:ascii="Garamond" w:hAnsi="Garamond"/>
        </w:rPr>
        <w:t>legal policies that stripped Irish landowners of their property rights</w:t>
      </w:r>
      <w:r w:rsidR="003F6EB7" w:rsidRPr="00060564">
        <w:rPr>
          <w:rFonts w:ascii="Garamond" w:hAnsi="Garamond"/>
        </w:rPr>
        <w:t xml:space="preserve"> or encouraged Irish landowners to give up their </w:t>
      </w:r>
      <w:r w:rsidR="0075297D" w:rsidRPr="00060564">
        <w:rPr>
          <w:rFonts w:ascii="Garamond" w:hAnsi="Garamond"/>
        </w:rPr>
        <w:t xml:space="preserve">property </w:t>
      </w:r>
      <w:r w:rsidR="003F6EB7" w:rsidRPr="00060564">
        <w:rPr>
          <w:rFonts w:ascii="Garamond" w:hAnsi="Garamond"/>
        </w:rPr>
        <w:t>rights</w:t>
      </w:r>
    </w:p>
    <w:p w14:paraId="65CA21A6" w14:textId="26F3A3AE" w:rsidR="003F6EB7" w:rsidRPr="00060564" w:rsidRDefault="003F6EB7" w:rsidP="003F6EB7">
      <w:pPr>
        <w:pStyle w:val="ListParagraph"/>
        <w:numPr>
          <w:ilvl w:val="0"/>
          <w:numId w:val="9"/>
        </w:numPr>
        <w:spacing w:line="480" w:lineRule="auto"/>
        <w:rPr>
          <w:rFonts w:ascii="Garamond" w:hAnsi="Garamond"/>
        </w:rPr>
      </w:pPr>
      <w:r w:rsidRPr="00060564">
        <w:rPr>
          <w:rFonts w:ascii="Garamond" w:hAnsi="Garamond"/>
        </w:rPr>
        <w:t>incentives for</w:t>
      </w:r>
      <w:r w:rsidR="002F448D" w:rsidRPr="00060564">
        <w:rPr>
          <w:rFonts w:ascii="Garamond" w:hAnsi="Garamond"/>
        </w:rPr>
        <w:t xml:space="preserve"> </w:t>
      </w:r>
      <w:r w:rsidRPr="00060564">
        <w:rPr>
          <w:rFonts w:ascii="Garamond" w:hAnsi="Garamond"/>
        </w:rPr>
        <w:t xml:space="preserve">the </w:t>
      </w:r>
      <w:r w:rsidR="002F448D" w:rsidRPr="00060564">
        <w:rPr>
          <w:rFonts w:ascii="Garamond" w:hAnsi="Garamond"/>
        </w:rPr>
        <w:t>English</w:t>
      </w:r>
      <w:r w:rsidR="00276871" w:rsidRPr="00060564">
        <w:rPr>
          <w:rFonts w:ascii="Garamond" w:hAnsi="Garamond"/>
        </w:rPr>
        <w:t xml:space="preserve"> </w:t>
      </w:r>
      <w:r w:rsidR="002F448D" w:rsidRPr="00060564">
        <w:rPr>
          <w:rFonts w:ascii="Garamond" w:hAnsi="Garamond"/>
        </w:rPr>
        <w:t xml:space="preserve">to take </w:t>
      </w:r>
      <w:r w:rsidRPr="00060564">
        <w:rPr>
          <w:rFonts w:ascii="Garamond" w:hAnsi="Garamond"/>
        </w:rPr>
        <w:t>ownership of</w:t>
      </w:r>
      <w:r w:rsidR="002F448D" w:rsidRPr="00060564">
        <w:rPr>
          <w:rFonts w:ascii="Garamond" w:hAnsi="Garamond"/>
        </w:rPr>
        <w:t xml:space="preserve"> </w:t>
      </w:r>
      <w:r w:rsidRPr="00060564">
        <w:rPr>
          <w:rFonts w:ascii="Garamond" w:hAnsi="Garamond"/>
        </w:rPr>
        <w:t>Irish</w:t>
      </w:r>
      <w:r w:rsidR="002F448D" w:rsidRPr="00060564">
        <w:rPr>
          <w:rFonts w:ascii="Garamond" w:hAnsi="Garamond"/>
        </w:rPr>
        <w:t xml:space="preserve"> lands (policies which the English politely termed “</w:t>
      </w:r>
      <w:r w:rsidR="00276871" w:rsidRPr="00060564">
        <w:rPr>
          <w:rFonts w:ascii="Garamond" w:hAnsi="Garamond"/>
        </w:rPr>
        <w:t>settling</w:t>
      </w:r>
      <w:r w:rsidR="002F448D" w:rsidRPr="00060564">
        <w:rPr>
          <w:rFonts w:ascii="Garamond" w:hAnsi="Garamond"/>
        </w:rPr>
        <w:t>”</w:t>
      </w:r>
      <w:r w:rsidR="00276871" w:rsidRPr="00060564">
        <w:rPr>
          <w:rFonts w:ascii="Garamond" w:hAnsi="Garamond"/>
        </w:rPr>
        <w:t xml:space="preserve"> and “planting” Ireland</w:t>
      </w:r>
      <w:r w:rsidR="002F448D" w:rsidRPr="00060564">
        <w:rPr>
          <w:rFonts w:ascii="Garamond" w:hAnsi="Garamond"/>
        </w:rPr>
        <w:t>)</w:t>
      </w:r>
    </w:p>
    <w:p w14:paraId="254AFE8C" w14:textId="7371880F" w:rsidR="00CF6312" w:rsidRPr="00060564" w:rsidRDefault="006D10B7" w:rsidP="003F6EB7">
      <w:pPr>
        <w:pStyle w:val="ListParagraph"/>
        <w:numPr>
          <w:ilvl w:val="0"/>
          <w:numId w:val="9"/>
        </w:numPr>
        <w:spacing w:line="480" w:lineRule="auto"/>
        <w:rPr>
          <w:rFonts w:ascii="Garamond" w:hAnsi="Garamond"/>
        </w:rPr>
      </w:pPr>
      <w:r w:rsidRPr="00060564">
        <w:rPr>
          <w:rFonts w:ascii="Garamond" w:hAnsi="Garamond"/>
        </w:rPr>
        <w:t xml:space="preserve">the </w:t>
      </w:r>
      <w:r w:rsidR="002F448D" w:rsidRPr="00060564">
        <w:rPr>
          <w:rFonts w:ascii="Garamond" w:hAnsi="Garamond"/>
        </w:rPr>
        <w:t>replacement of Brehon law with British rule</w:t>
      </w:r>
    </w:p>
    <w:p w14:paraId="205A5D13" w14:textId="4B476730" w:rsidR="0075297D" w:rsidRPr="00060564" w:rsidRDefault="006D10B7" w:rsidP="00113053">
      <w:pPr>
        <w:pStyle w:val="ListParagraph"/>
        <w:numPr>
          <w:ilvl w:val="0"/>
          <w:numId w:val="9"/>
        </w:numPr>
        <w:spacing w:line="480" w:lineRule="auto"/>
        <w:rPr>
          <w:rFonts w:ascii="Garamond" w:hAnsi="Garamond"/>
        </w:rPr>
      </w:pPr>
      <w:r w:rsidRPr="00060564">
        <w:rPr>
          <w:rFonts w:ascii="Garamond" w:hAnsi="Garamond"/>
        </w:rPr>
        <w:t xml:space="preserve">the </w:t>
      </w:r>
      <w:r w:rsidR="003F6EB7" w:rsidRPr="00060564">
        <w:rPr>
          <w:rFonts w:ascii="Garamond" w:hAnsi="Garamond"/>
        </w:rPr>
        <w:t xml:space="preserve">establishment of Protestantism as the official religion </w:t>
      </w:r>
      <w:r w:rsidRPr="00060564">
        <w:rPr>
          <w:rFonts w:ascii="Garamond" w:hAnsi="Garamond"/>
        </w:rPr>
        <w:t xml:space="preserve"> </w:t>
      </w:r>
      <w:r w:rsidR="0075297D" w:rsidRPr="00060564">
        <w:rPr>
          <w:rFonts w:ascii="Garamond" w:hAnsi="Garamond"/>
        </w:rPr>
        <w:t>and suppression of Catholicism</w:t>
      </w:r>
    </w:p>
    <w:p w14:paraId="0D4A89D6" w14:textId="19A7BB05" w:rsidR="00253290" w:rsidRPr="00060564" w:rsidRDefault="00E2252B" w:rsidP="0075297D">
      <w:pPr>
        <w:spacing w:line="480" w:lineRule="auto"/>
        <w:ind w:firstLine="427"/>
        <w:rPr>
          <w:rFonts w:ascii="Garamond" w:hAnsi="Garamond"/>
        </w:rPr>
      </w:pPr>
      <w:r w:rsidRPr="00060564">
        <w:rPr>
          <w:rFonts w:ascii="Garamond" w:hAnsi="Garamond"/>
        </w:rPr>
        <w:t xml:space="preserve">The </w:t>
      </w:r>
      <w:r w:rsidR="00677C28" w:rsidRPr="00060564">
        <w:rPr>
          <w:rFonts w:ascii="Garamond" w:hAnsi="Garamond"/>
        </w:rPr>
        <w:t xml:space="preserve">English </w:t>
      </w:r>
      <w:r w:rsidR="0075297D" w:rsidRPr="00060564">
        <w:rPr>
          <w:rFonts w:ascii="Garamond" w:hAnsi="Garamond"/>
        </w:rPr>
        <w:t>conquest</w:t>
      </w:r>
      <w:r w:rsidRPr="00060564">
        <w:rPr>
          <w:rFonts w:ascii="Garamond" w:hAnsi="Garamond"/>
        </w:rPr>
        <w:t xml:space="preserve"> </w:t>
      </w:r>
      <w:r w:rsidR="00C62A8A" w:rsidRPr="00060564">
        <w:rPr>
          <w:rFonts w:ascii="Garamond" w:hAnsi="Garamond"/>
        </w:rPr>
        <w:t>brought into focus different</w:t>
      </w:r>
      <w:r w:rsidRPr="00060564">
        <w:rPr>
          <w:rFonts w:ascii="Garamond" w:hAnsi="Garamond"/>
        </w:rPr>
        <w:t xml:space="preserve"> ideas over national identity and </w:t>
      </w:r>
      <w:r w:rsidR="00C62A8A" w:rsidRPr="00EC11E1">
        <w:rPr>
          <w:rFonts w:ascii="Garamond" w:hAnsi="Garamond"/>
        </w:rPr>
        <w:t>created competing</w:t>
      </w:r>
      <w:r w:rsidR="00C62A8A" w:rsidRPr="00060564">
        <w:rPr>
          <w:rFonts w:ascii="Garamond" w:hAnsi="Garamond"/>
        </w:rPr>
        <w:t xml:space="preserve"> </w:t>
      </w:r>
      <w:r w:rsidRPr="00060564">
        <w:rPr>
          <w:rFonts w:ascii="Garamond" w:hAnsi="Garamond"/>
        </w:rPr>
        <w:t xml:space="preserve">allegiances. </w:t>
      </w:r>
      <w:r w:rsidR="00BC3800" w:rsidRPr="00060564">
        <w:rPr>
          <w:rFonts w:ascii="Garamond" w:hAnsi="Garamond"/>
        </w:rPr>
        <w:t>At</w:t>
      </w:r>
      <w:r w:rsidRPr="00060564">
        <w:rPr>
          <w:rFonts w:ascii="Garamond" w:hAnsi="Garamond"/>
        </w:rPr>
        <w:t xml:space="preserve"> the time of the English colonizing efforts, there were considered to be roughly four </w:t>
      </w:r>
      <w:r w:rsidR="00C62A8A" w:rsidRPr="00060564">
        <w:rPr>
          <w:rFonts w:ascii="Garamond" w:hAnsi="Garamond"/>
        </w:rPr>
        <w:t>distinct identities held by people</w:t>
      </w:r>
      <w:r w:rsidRPr="00060564">
        <w:rPr>
          <w:rFonts w:ascii="Garamond" w:hAnsi="Garamond"/>
        </w:rPr>
        <w:t xml:space="preserve"> living in Ireland</w:t>
      </w:r>
      <w:r w:rsidR="00253290" w:rsidRPr="00060564">
        <w:rPr>
          <w:rFonts w:ascii="Garamond" w:hAnsi="Garamond"/>
        </w:rPr>
        <w:t>:</w:t>
      </w:r>
    </w:p>
    <w:p w14:paraId="1477875E" w14:textId="11A52ADC" w:rsidR="00253290" w:rsidRPr="00060564" w:rsidRDefault="00253290" w:rsidP="00253290">
      <w:pPr>
        <w:pStyle w:val="ListParagraph"/>
        <w:numPr>
          <w:ilvl w:val="0"/>
          <w:numId w:val="8"/>
        </w:numPr>
        <w:spacing w:line="480" w:lineRule="auto"/>
        <w:rPr>
          <w:rFonts w:ascii="Garamond" w:hAnsi="Garamond"/>
        </w:rPr>
      </w:pPr>
      <w:r w:rsidRPr="00060564">
        <w:rPr>
          <w:rFonts w:ascii="Garamond" w:hAnsi="Garamond"/>
        </w:rPr>
        <w:t>The</w:t>
      </w:r>
      <w:r w:rsidR="00E2252B" w:rsidRPr="00060564">
        <w:rPr>
          <w:rFonts w:ascii="Garamond" w:hAnsi="Garamond"/>
        </w:rPr>
        <w:t xml:space="preserve"> </w:t>
      </w:r>
      <w:r w:rsidR="00C62A8A" w:rsidRPr="00060564">
        <w:rPr>
          <w:rFonts w:ascii="Garamond" w:hAnsi="Garamond"/>
        </w:rPr>
        <w:t>“</w:t>
      </w:r>
      <w:r w:rsidR="00E2252B" w:rsidRPr="00060564">
        <w:rPr>
          <w:rFonts w:ascii="Garamond" w:hAnsi="Garamond"/>
        </w:rPr>
        <w:t>Native</w:t>
      </w:r>
      <w:r w:rsidRPr="00060564">
        <w:rPr>
          <w:rFonts w:ascii="Garamond" w:hAnsi="Garamond"/>
        </w:rPr>
        <w:t>”</w:t>
      </w:r>
      <w:r w:rsidR="00276871" w:rsidRPr="00060564">
        <w:rPr>
          <w:rFonts w:ascii="Garamond" w:hAnsi="Garamond"/>
        </w:rPr>
        <w:t xml:space="preserve"> or Gaelic</w:t>
      </w:r>
      <w:r w:rsidR="00E2252B" w:rsidRPr="00060564">
        <w:rPr>
          <w:rFonts w:ascii="Garamond" w:hAnsi="Garamond"/>
        </w:rPr>
        <w:t xml:space="preserve"> Irish</w:t>
      </w:r>
      <w:r w:rsidRPr="00060564">
        <w:rPr>
          <w:rFonts w:ascii="Garamond" w:hAnsi="Garamond"/>
        </w:rPr>
        <w:t xml:space="preserve">: </w:t>
      </w:r>
      <w:r w:rsidR="00E2252B" w:rsidRPr="00060564">
        <w:rPr>
          <w:rFonts w:ascii="Garamond" w:hAnsi="Garamond"/>
        </w:rPr>
        <w:t xml:space="preserve">The </w:t>
      </w:r>
      <w:r w:rsidR="00276871" w:rsidRPr="00060564">
        <w:rPr>
          <w:rFonts w:ascii="Garamond" w:hAnsi="Garamond"/>
        </w:rPr>
        <w:t>Gaelic</w:t>
      </w:r>
      <w:r w:rsidR="00E2252B" w:rsidRPr="00060564">
        <w:rPr>
          <w:rFonts w:ascii="Garamond" w:hAnsi="Garamond"/>
        </w:rPr>
        <w:t xml:space="preserve"> Irish were those whose ancestors </w:t>
      </w:r>
      <w:r w:rsidR="00276871" w:rsidRPr="00060564">
        <w:rPr>
          <w:rFonts w:ascii="Garamond" w:hAnsi="Garamond"/>
        </w:rPr>
        <w:t>arrived in Ireland thousands of years before the early modern period</w:t>
      </w:r>
      <w:r w:rsidR="00D36CD8">
        <w:rPr>
          <w:rFonts w:ascii="Garamond" w:hAnsi="Garamond"/>
        </w:rPr>
        <w:t xml:space="preserve"> and </w:t>
      </w:r>
      <w:r w:rsidR="00276871" w:rsidRPr="00060564">
        <w:rPr>
          <w:rFonts w:ascii="Garamond" w:hAnsi="Garamond"/>
        </w:rPr>
        <w:t xml:space="preserve">were largely Catholic. </w:t>
      </w:r>
    </w:p>
    <w:p w14:paraId="3D9948F3" w14:textId="4CFCCF40" w:rsidR="00253290" w:rsidRPr="00060564" w:rsidRDefault="00253290" w:rsidP="00253290">
      <w:pPr>
        <w:pStyle w:val="ListParagraph"/>
        <w:numPr>
          <w:ilvl w:val="0"/>
          <w:numId w:val="8"/>
        </w:numPr>
        <w:spacing w:line="480" w:lineRule="auto"/>
        <w:rPr>
          <w:rFonts w:ascii="Garamond" w:hAnsi="Garamond"/>
        </w:rPr>
      </w:pPr>
      <w:r w:rsidRPr="00060564">
        <w:rPr>
          <w:rFonts w:ascii="Garamond" w:hAnsi="Garamond"/>
        </w:rPr>
        <w:t xml:space="preserve">The </w:t>
      </w:r>
      <w:r w:rsidR="00276871" w:rsidRPr="00060564">
        <w:rPr>
          <w:rFonts w:ascii="Garamond" w:hAnsi="Garamond"/>
        </w:rPr>
        <w:t>Old English</w:t>
      </w:r>
      <w:r w:rsidRPr="00060564">
        <w:rPr>
          <w:rFonts w:ascii="Garamond" w:hAnsi="Garamond"/>
        </w:rPr>
        <w:t xml:space="preserve">: </w:t>
      </w:r>
      <w:r w:rsidR="00677C28" w:rsidRPr="00060564">
        <w:rPr>
          <w:rFonts w:ascii="Garamond" w:hAnsi="Garamond"/>
        </w:rPr>
        <w:t xml:space="preserve">The Old English were descendants of invading Anglo-Normans who were mostly Catholic, learned Irish, and integrated into the Gaelic Irish population through marriage. </w:t>
      </w:r>
      <w:r w:rsidR="00276871" w:rsidRPr="00060564">
        <w:rPr>
          <w:rFonts w:ascii="Garamond" w:hAnsi="Garamond"/>
          <w:vertAlign w:val="superscript"/>
        </w:rPr>
        <w:footnoteReference w:id="18"/>
      </w:r>
      <w:r w:rsidR="004E2E96" w:rsidRPr="00060564">
        <w:rPr>
          <w:rFonts w:ascii="Garamond" w:hAnsi="Garamond"/>
        </w:rPr>
        <w:t xml:space="preserve"> </w:t>
      </w:r>
    </w:p>
    <w:p w14:paraId="23A08619" w14:textId="24342041" w:rsidR="00253290" w:rsidRPr="00060564" w:rsidRDefault="00253290" w:rsidP="00253290">
      <w:pPr>
        <w:pStyle w:val="ListParagraph"/>
        <w:numPr>
          <w:ilvl w:val="0"/>
          <w:numId w:val="8"/>
        </w:numPr>
        <w:spacing w:line="480" w:lineRule="auto"/>
        <w:rPr>
          <w:rFonts w:ascii="Garamond" w:hAnsi="Garamond"/>
        </w:rPr>
      </w:pPr>
      <w:r w:rsidRPr="00060564">
        <w:rPr>
          <w:rFonts w:ascii="Garamond" w:hAnsi="Garamond"/>
        </w:rPr>
        <w:lastRenderedPageBreak/>
        <w:t>T</w:t>
      </w:r>
      <w:r w:rsidR="00276871" w:rsidRPr="00060564">
        <w:rPr>
          <w:rFonts w:ascii="Garamond" w:hAnsi="Garamond"/>
        </w:rPr>
        <w:t>he New English</w:t>
      </w:r>
      <w:r w:rsidRPr="00060564">
        <w:rPr>
          <w:rFonts w:ascii="Garamond" w:hAnsi="Garamond"/>
        </w:rPr>
        <w:t>: The colonizing class that was supported by the English Crown</w:t>
      </w:r>
      <w:r w:rsidR="00D36CD8">
        <w:rPr>
          <w:rFonts w:ascii="Garamond" w:hAnsi="Garamond"/>
        </w:rPr>
        <w:t xml:space="preserve">, </w:t>
      </w:r>
      <w:r w:rsidRPr="00060564">
        <w:rPr>
          <w:rFonts w:ascii="Garamond" w:hAnsi="Garamond"/>
        </w:rPr>
        <w:t>curtailed Irish political and economic power</w:t>
      </w:r>
      <w:r w:rsidR="00D36CD8">
        <w:rPr>
          <w:rFonts w:ascii="Garamond" w:hAnsi="Garamond"/>
        </w:rPr>
        <w:t>,</w:t>
      </w:r>
      <w:r w:rsidRPr="00060564">
        <w:rPr>
          <w:rFonts w:ascii="Garamond" w:hAnsi="Garamond"/>
        </w:rPr>
        <w:t xml:space="preserve"> and suppressed expressions of Gaelic culture (including language)</w:t>
      </w:r>
    </w:p>
    <w:p w14:paraId="22174C5D" w14:textId="3B8280B9" w:rsidR="00253290" w:rsidRPr="00060564" w:rsidRDefault="00253290" w:rsidP="00253290">
      <w:pPr>
        <w:pStyle w:val="ListParagraph"/>
        <w:numPr>
          <w:ilvl w:val="0"/>
          <w:numId w:val="8"/>
        </w:numPr>
        <w:spacing w:line="480" w:lineRule="auto"/>
        <w:rPr>
          <w:rFonts w:ascii="Garamond" w:hAnsi="Garamond"/>
        </w:rPr>
      </w:pPr>
      <w:r w:rsidRPr="00060564">
        <w:rPr>
          <w:rFonts w:ascii="Garamond" w:hAnsi="Garamond"/>
        </w:rPr>
        <w:t>The Ulster Scots: Another part of the colonizing class supported by the English Crown that settled in Northern Ireland (Ulster)</w:t>
      </w:r>
      <w:r w:rsidR="00097838" w:rsidRPr="00060564">
        <w:rPr>
          <w:rStyle w:val="FootnoteReference"/>
          <w:rFonts w:ascii="Garamond" w:hAnsi="Garamond"/>
        </w:rPr>
        <w:footnoteReference w:id="19"/>
      </w:r>
    </w:p>
    <w:p w14:paraId="56F3DA06" w14:textId="640004D3" w:rsidR="001D70A7" w:rsidRPr="00060564" w:rsidRDefault="00253290" w:rsidP="00253290">
      <w:pPr>
        <w:spacing w:line="480" w:lineRule="auto"/>
        <w:ind w:firstLine="720"/>
        <w:rPr>
          <w:rFonts w:ascii="Garamond" w:hAnsi="Garamond"/>
        </w:rPr>
      </w:pPr>
      <w:r w:rsidRPr="00060564">
        <w:rPr>
          <w:rFonts w:ascii="Garamond" w:hAnsi="Garamond"/>
        </w:rPr>
        <w:t xml:space="preserve">As the colonizing groups asserted political power in Ireland, Gaelic Irish and Old English leaders and citizens had to determine the degree to which they would resist English rule or try to negotiate with the colonizers. </w:t>
      </w:r>
    </w:p>
    <w:p w14:paraId="6FC5FB06" w14:textId="4DC1F5C3" w:rsidR="001D70A7" w:rsidRPr="00060564" w:rsidRDefault="001D70A7" w:rsidP="001D70A7">
      <w:pPr>
        <w:spacing w:line="480" w:lineRule="auto"/>
        <w:rPr>
          <w:rFonts w:ascii="Garamond" w:hAnsi="Garamond"/>
          <w:b/>
        </w:rPr>
      </w:pPr>
      <w:r w:rsidRPr="00060564">
        <w:rPr>
          <w:rFonts w:ascii="Garamond" w:hAnsi="Garamond"/>
          <w:b/>
        </w:rPr>
        <w:t xml:space="preserve">Caitilín </w:t>
      </w:r>
      <w:proofErr w:type="spellStart"/>
      <w:r w:rsidRPr="00060564">
        <w:rPr>
          <w:rFonts w:ascii="Garamond" w:hAnsi="Garamond"/>
          <w:b/>
        </w:rPr>
        <w:t>Dubh’s</w:t>
      </w:r>
      <w:proofErr w:type="spellEnd"/>
      <w:r w:rsidRPr="00060564">
        <w:rPr>
          <w:rFonts w:ascii="Garamond" w:hAnsi="Garamond"/>
          <w:b/>
        </w:rPr>
        <w:t xml:space="preserve"> Poetry: </w:t>
      </w:r>
      <w:r w:rsidR="003371A5" w:rsidRPr="00060564">
        <w:rPr>
          <w:rFonts w:ascii="Garamond" w:hAnsi="Garamond"/>
          <w:b/>
        </w:rPr>
        <w:t xml:space="preserve">Fusing Identities and Allegiances </w:t>
      </w:r>
    </w:p>
    <w:p w14:paraId="49F6B946" w14:textId="77777777" w:rsidR="00C75151" w:rsidRPr="00060564" w:rsidRDefault="00253290" w:rsidP="00A937DD">
      <w:pPr>
        <w:spacing w:line="480" w:lineRule="auto"/>
        <w:ind w:firstLine="720"/>
        <w:rPr>
          <w:rFonts w:ascii="Garamond" w:hAnsi="Garamond"/>
        </w:rPr>
      </w:pPr>
      <w:r w:rsidRPr="00060564">
        <w:rPr>
          <w:rFonts w:ascii="Garamond" w:hAnsi="Garamond"/>
        </w:rPr>
        <w:t>Caitil</w:t>
      </w:r>
      <w:r w:rsidR="00BC3800" w:rsidRPr="00060564">
        <w:rPr>
          <w:rFonts w:ascii="Garamond" w:hAnsi="Garamond"/>
        </w:rPr>
        <w:t>í</w:t>
      </w:r>
      <w:r w:rsidRPr="00060564">
        <w:rPr>
          <w:rFonts w:ascii="Garamond" w:hAnsi="Garamond"/>
        </w:rPr>
        <w:t xml:space="preserve">n </w:t>
      </w:r>
      <w:proofErr w:type="spellStart"/>
      <w:r w:rsidRPr="00060564">
        <w:rPr>
          <w:rFonts w:ascii="Garamond" w:hAnsi="Garamond"/>
        </w:rPr>
        <w:t>Dubh’s</w:t>
      </w:r>
      <w:proofErr w:type="spellEnd"/>
      <w:r w:rsidRPr="00060564">
        <w:rPr>
          <w:rFonts w:ascii="Garamond" w:hAnsi="Garamond"/>
        </w:rPr>
        <w:t xml:space="preserve"> poetry, scholars note, reflects her awareness of the strain on political leaders and</w:t>
      </w:r>
      <w:r w:rsidR="00A937DD" w:rsidRPr="00060564">
        <w:rPr>
          <w:rFonts w:ascii="Garamond" w:hAnsi="Garamond"/>
        </w:rPr>
        <w:t xml:space="preserve"> showcases for us</w:t>
      </w:r>
      <w:r w:rsidRPr="00060564">
        <w:rPr>
          <w:rFonts w:ascii="Garamond" w:hAnsi="Garamond"/>
        </w:rPr>
        <w:t xml:space="preserve"> the seepage of the English rule in Ireland into the Irish poetic canon.</w:t>
      </w:r>
      <w:r w:rsidRPr="00060564">
        <w:rPr>
          <w:rFonts w:ascii="Garamond" w:hAnsi="Garamond"/>
          <w:vertAlign w:val="superscript"/>
        </w:rPr>
        <w:footnoteReference w:id="20"/>
      </w:r>
      <w:r w:rsidRPr="00060564">
        <w:rPr>
          <w:rFonts w:ascii="Garamond" w:hAnsi="Garamond"/>
        </w:rPr>
        <w:t xml:space="preserve"> Her poem to </w:t>
      </w:r>
      <w:proofErr w:type="spellStart"/>
      <w:r w:rsidRPr="00060564">
        <w:rPr>
          <w:rFonts w:ascii="Garamond" w:hAnsi="Garamond"/>
        </w:rPr>
        <w:t>Donnchadh</w:t>
      </w:r>
      <w:proofErr w:type="spellEnd"/>
      <w:r w:rsidR="00BC3800" w:rsidRPr="00060564">
        <w:rPr>
          <w:rFonts w:ascii="Garamond" w:hAnsi="Garamond"/>
        </w:rPr>
        <w:t xml:space="preserve"> (DON-ah-huh)</w:t>
      </w:r>
      <w:r w:rsidRPr="00060564">
        <w:rPr>
          <w:rFonts w:ascii="Garamond" w:hAnsi="Garamond"/>
        </w:rPr>
        <w:t xml:space="preserve">, fourth earl of Thomond, in fact, </w:t>
      </w:r>
      <w:r w:rsidR="008D5185" w:rsidRPr="00060564">
        <w:rPr>
          <w:rFonts w:ascii="Garamond" w:hAnsi="Garamond"/>
        </w:rPr>
        <w:t xml:space="preserve"> “demonstrates an elasticity in composing Gaelic verse which was prepared to accommodate cooperation with the English crown in order to preserve literary culture.”</w:t>
      </w:r>
      <w:r w:rsidR="008D5185" w:rsidRPr="00060564">
        <w:rPr>
          <w:rFonts w:ascii="Garamond" w:hAnsi="Garamond"/>
          <w:vertAlign w:val="superscript"/>
        </w:rPr>
        <w:footnoteReference w:id="21"/>
      </w:r>
      <w:r w:rsidR="008D5185" w:rsidRPr="00060564">
        <w:rPr>
          <w:rFonts w:ascii="Garamond" w:hAnsi="Garamond"/>
        </w:rPr>
        <w:t xml:space="preserve"> </w:t>
      </w:r>
      <w:r w:rsidR="00C75151" w:rsidRPr="00060564">
        <w:rPr>
          <w:rFonts w:ascii="Garamond" w:hAnsi="Garamond"/>
        </w:rPr>
        <w:t>Let’s take a look:</w:t>
      </w:r>
    </w:p>
    <w:p w14:paraId="20C19E81" w14:textId="77777777" w:rsidR="00C75151" w:rsidRPr="00060564" w:rsidRDefault="00C75151" w:rsidP="00C75151">
      <w:pPr>
        <w:rPr>
          <w:rFonts w:ascii="Garamond" w:hAnsi="Garamond"/>
        </w:rPr>
      </w:pPr>
      <w:r w:rsidRPr="00060564">
        <w:rPr>
          <w:rFonts w:ascii="Garamond" w:hAnsi="Garamond"/>
          <w:b/>
          <w:bCs/>
          <w:color w:val="000000"/>
        </w:rPr>
        <w:t xml:space="preserve">Caitilín </w:t>
      </w:r>
      <w:proofErr w:type="spellStart"/>
      <w:r w:rsidRPr="00060564">
        <w:rPr>
          <w:rFonts w:ascii="Garamond" w:hAnsi="Garamond"/>
          <w:b/>
          <w:bCs/>
          <w:color w:val="000000"/>
        </w:rPr>
        <w:t>Dubh</w:t>
      </w:r>
      <w:proofErr w:type="spellEnd"/>
      <w:r w:rsidRPr="00060564">
        <w:rPr>
          <w:rFonts w:ascii="Garamond" w:hAnsi="Garamond"/>
          <w:b/>
          <w:bCs/>
          <w:color w:val="000000"/>
        </w:rPr>
        <w:t xml:space="preserve"> composed this on the death of </w:t>
      </w:r>
      <w:proofErr w:type="spellStart"/>
      <w:r w:rsidRPr="00060564">
        <w:rPr>
          <w:rFonts w:ascii="Garamond" w:hAnsi="Garamond"/>
          <w:b/>
          <w:bCs/>
          <w:color w:val="000000"/>
        </w:rPr>
        <w:t>Donnchadh</w:t>
      </w:r>
      <w:proofErr w:type="spellEnd"/>
      <w:r w:rsidRPr="00060564">
        <w:rPr>
          <w:rFonts w:ascii="Garamond" w:hAnsi="Garamond"/>
          <w:b/>
          <w:bCs/>
          <w:color w:val="000000"/>
        </w:rPr>
        <w:t>, the Earl of Thomond.</w:t>
      </w:r>
    </w:p>
    <w:p w14:paraId="12D66576" w14:textId="77777777" w:rsidR="00C75151" w:rsidRPr="00060564" w:rsidRDefault="00C75151" w:rsidP="00C75151">
      <w:pPr>
        <w:pStyle w:val="NormalWeb"/>
        <w:spacing w:before="0" w:beforeAutospacing="0" w:after="0" w:afterAutospacing="0"/>
        <w:rPr>
          <w:rFonts w:ascii="Garamond" w:hAnsi="Garamond"/>
          <w:color w:val="000000"/>
        </w:rPr>
      </w:pPr>
    </w:p>
    <w:p w14:paraId="645AD852" w14:textId="17E04C28"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I have heard tidings that have tormented the men of Ireland,</w:t>
      </w:r>
    </w:p>
    <w:p w14:paraId="0C29BCFA"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that have deranged their womenfolk,</w:t>
      </w:r>
    </w:p>
    <w:p w14:paraId="3843679C"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that have left their authors bruised and debilitated,</w:t>
      </w:r>
    </w:p>
    <w:p w14:paraId="0CEAACA2"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the poetic community in gloom—</w:t>
      </w:r>
    </w:p>
    <w:p w14:paraId="21ED77FA"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this is the death of the Earl Ó </w:t>
      </w:r>
      <w:proofErr w:type="spellStart"/>
      <w:r w:rsidRPr="00060564">
        <w:rPr>
          <w:rFonts w:ascii="Garamond" w:hAnsi="Garamond"/>
          <w:color w:val="000000"/>
        </w:rPr>
        <w:t>Briain</w:t>
      </w:r>
      <w:proofErr w:type="spellEnd"/>
      <w:r w:rsidRPr="00060564">
        <w:rPr>
          <w:rFonts w:ascii="Garamond" w:hAnsi="Garamond"/>
          <w:color w:val="000000"/>
        </w:rPr>
        <w:t xml:space="preserve"> of great deeds;</w:t>
      </w:r>
    </w:p>
    <w:p w14:paraId="2E208358"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305B926C"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a warrior who checked the wild Land of </w:t>
      </w:r>
      <w:proofErr w:type="spellStart"/>
      <w:r w:rsidRPr="00060564">
        <w:rPr>
          <w:rFonts w:ascii="Garamond" w:hAnsi="Garamond"/>
          <w:color w:val="000000"/>
        </w:rPr>
        <w:t>Feidhlim</w:t>
      </w:r>
      <w:proofErr w:type="spellEnd"/>
      <w:r w:rsidRPr="00060564">
        <w:rPr>
          <w:rFonts w:ascii="Garamond" w:hAnsi="Garamond"/>
          <w:color w:val="000000"/>
        </w:rPr>
        <w:t>,</w:t>
      </w:r>
      <w:r w:rsidRPr="00060564">
        <w:rPr>
          <w:rFonts w:ascii="Garamond" w:hAnsi="Garamond"/>
          <w:color w:val="000000"/>
          <w:sz w:val="14"/>
          <w:szCs w:val="14"/>
          <w:vertAlign w:val="superscript"/>
        </w:rPr>
        <w:t>[1]</w:t>
      </w:r>
    </w:p>
    <w:p w14:paraId="440D0FB4"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imposing his rule upon her nobles,</w:t>
      </w:r>
    </w:p>
    <w:p w14:paraId="44203765"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 raider in dangerous territories,</w:t>
      </w:r>
    </w:p>
    <w:p w14:paraId="22F9F0B7"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 watcher of rivers who encompassed Ireland,</w:t>
      </w:r>
    </w:p>
    <w:p w14:paraId="699459D8"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7B47AA9A"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the blow-striking captain hardened through encounters with hosts,</w:t>
      </w:r>
    </w:p>
    <w:p w14:paraId="0768CECF"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an army general most powerful,</w:t>
      </w:r>
    </w:p>
    <w:p w14:paraId="5AD28E39"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guardian of the whole land of </w:t>
      </w:r>
      <w:proofErr w:type="spellStart"/>
      <w:r w:rsidRPr="00060564">
        <w:rPr>
          <w:rFonts w:ascii="Garamond" w:hAnsi="Garamond"/>
          <w:color w:val="000000"/>
        </w:rPr>
        <w:t>Fódla</w:t>
      </w:r>
      <w:proofErr w:type="spellEnd"/>
      <w:r w:rsidRPr="00060564">
        <w:rPr>
          <w:rFonts w:ascii="Garamond" w:hAnsi="Garamond"/>
          <w:color w:val="000000"/>
        </w:rPr>
        <w:t>,</w:t>
      </w:r>
    </w:p>
    <w:p w14:paraId="5AA7154B"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lastRenderedPageBreak/>
        <w:t>the tracker dog by whom the wolves were extirpated.</w:t>
      </w:r>
    </w:p>
    <w:p w14:paraId="56E8D05C"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If these tidings of you have been confirmed</w:t>
      </w:r>
    </w:p>
    <w:p w14:paraId="3C8E4BC3"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39FD58B9"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And have gone to be heard in London,</w:t>
      </w:r>
    </w:p>
    <w:p w14:paraId="474185BA"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then King James</w:t>
      </w:r>
      <w:r w:rsidRPr="00060564">
        <w:rPr>
          <w:rFonts w:ascii="Garamond" w:hAnsi="Garamond"/>
          <w:color w:val="000000"/>
          <w:sz w:val="14"/>
          <w:szCs w:val="14"/>
          <w:vertAlign w:val="superscript"/>
        </w:rPr>
        <w:t>[2]</w:t>
      </w:r>
      <w:r w:rsidRPr="00060564">
        <w:rPr>
          <w:rFonts w:ascii="Garamond" w:hAnsi="Garamond"/>
          <w:color w:val="000000"/>
        </w:rPr>
        <w:t xml:space="preserve"> has suffered great dejection</w:t>
      </w:r>
    </w:p>
    <w:p w14:paraId="37B40637"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as have the </w:t>
      </w:r>
      <w:proofErr w:type="spellStart"/>
      <w:r w:rsidRPr="00060564">
        <w:rPr>
          <w:rFonts w:ascii="Garamond" w:hAnsi="Garamond"/>
          <w:color w:val="000000"/>
        </w:rPr>
        <w:t>honourable</w:t>
      </w:r>
      <w:proofErr w:type="spellEnd"/>
      <w:r w:rsidRPr="00060564">
        <w:rPr>
          <w:rFonts w:ascii="Garamond" w:hAnsi="Garamond"/>
          <w:color w:val="000000"/>
        </w:rPr>
        <w:t xml:space="preserve"> princes,</w:t>
      </w:r>
    </w:p>
    <w:p w14:paraId="105F3710"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dukes and powerful magistrates.</w:t>
      </w:r>
    </w:p>
    <w:p w14:paraId="2FD01470"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5CACEC4B"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His secret loves and countesses are crying bitterly</w:t>
      </w:r>
    </w:p>
    <w:p w14:paraId="70F1F0C1"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as are those, adorned in gowns, in whose</w:t>
      </w:r>
    </w:p>
    <w:p w14:paraId="0CAE1174" w14:textId="035275B4"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presence voices were wont to be lowered.</w:t>
      </w:r>
    </w:p>
    <w:p w14:paraId="0CE05401"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Your death is a ruinous loss to young and old,</w:t>
      </w:r>
    </w:p>
    <w:p w14:paraId="15035B12"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3CC97790"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To the foreigners and to the Irish,</w:t>
      </w:r>
    </w:p>
    <w:p w14:paraId="17FCA7BB" w14:textId="4BDC8C82"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and the Plain of </w:t>
      </w:r>
      <w:proofErr w:type="spellStart"/>
      <w:r w:rsidRPr="00060564">
        <w:rPr>
          <w:rFonts w:ascii="Garamond" w:hAnsi="Garamond"/>
          <w:color w:val="000000"/>
        </w:rPr>
        <w:t>Cobhthach</w:t>
      </w:r>
      <w:proofErr w:type="spellEnd"/>
      <w:r w:rsidRPr="00060564">
        <w:rPr>
          <w:rFonts w:ascii="Garamond" w:hAnsi="Garamond"/>
          <w:color w:val="000000"/>
        </w:rPr>
        <w:t xml:space="preserve"> is despoiled through your death,</w:t>
      </w:r>
    </w:p>
    <w:p w14:paraId="52BB714C"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soothing sleep is not enjoyed, no poem is listened to,</w:t>
      </w:r>
    </w:p>
    <w:p w14:paraId="7BF64B92"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music, festiveness and feasting are neglected,</w:t>
      </w:r>
    </w:p>
    <w:p w14:paraId="32BE0D83"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40191C9A"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rough fighting men are not engaged to perform heroic feats,</w:t>
      </w:r>
    </w:p>
    <w:p w14:paraId="1E6B1AC3"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steeds are not bestowed, poetry is unloved,</w:t>
      </w:r>
    </w:p>
    <w:p w14:paraId="0DEE6403"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boats in numbers no longer ply to shore</w:t>
      </w:r>
    </w:p>
    <w:p w14:paraId="0D7F9146"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in the wake of your death which has tormented all.</w:t>
      </w:r>
    </w:p>
    <w:p w14:paraId="71F4D729" w14:textId="09F7180F"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Since Conn initiated the hundred battles,</w:t>
      </w:r>
    </w:p>
    <w:p w14:paraId="58EF2A97"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since </w:t>
      </w:r>
      <w:proofErr w:type="spellStart"/>
      <w:r w:rsidRPr="00060564">
        <w:rPr>
          <w:rFonts w:ascii="Garamond" w:hAnsi="Garamond"/>
          <w:color w:val="000000"/>
        </w:rPr>
        <w:t>Cairbre</w:t>
      </w:r>
      <w:proofErr w:type="spellEnd"/>
      <w:r w:rsidRPr="00060564">
        <w:rPr>
          <w:rFonts w:ascii="Garamond" w:hAnsi="Garamond"/>
          <w:color w:val="000000"/>
          <w:sz w:val="14"/>
          <w:szCs w:val="14"/>
          <w:vertAlign w:val="superscript"/>
        </w:rPr>
        <w:t>[5]</w:t>
      </w:r>
      <w:r w:rsidRPr="00060564">
        <w:rPr>
          <w:rFonts w:ascii="Garamond" w:hAnsi="Garamond"/>
          <w:color w:val="000000"/>
        </w:rPr>
        <w:t xml:space="preserve"> was killed in the battle of the blows,</w:t>
      </w:r>
    </w:p>
    <w:p w14:paraId="6A41D5DE" w14:textId="7EC12C0A"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since </w:t>
      </w:r>
      <w:proofErr w:type="spellStart"/>
      <w:r w:rsidRPr="00060564">
        <w:rPr>
          <w:rFonts w:ascii="Garamond" w:hAnsi="Garamond"/>
          <w:color w:val="000000"/>
        </w:rPr>
        <w:t>Éoghan</w:t>
      </w:r>
      <w:proofErr w:type="spellEnd"/>
      <w:r w:rsidRPr="00060564">
        <w:rPr>
          <w:rFonts w:ascii="Garamond" w:hAnsi="Garamond"/>
          <w:color w:val="000000"/>
        </w:rPr>
        <w:t xml:space="preserve"> </w:t>
      </w:r>
      <w:proofErr w:type="spellStart"/>
      <w:r w:rsidRPr="00060564">
        <w:rPr>
          <w:rFonts w:ascii="Garamond" w:hAnsi="Garamond"/>
          <w:color w:val="000000"/>
        </w:rPr>
        <w:t>Mór</w:t>
      </w:r>
      <w:proofErr w:type="spellEnd"/>
      <w:r w:rsidRPr="00060564">
        <w:rPr>
          <w:rFonts w:ascii="Garamond" w:hAnsi="Garamond"/>
          <w:color w:val="000000"/>
        </w:rPr>
        <w:t xml:space="preserve"> was killed in the battle of </w:t>
      </w:r>
      <w:proofErr w:type="spellStart"/>
      <w:r w:rsidRPr="00060564">
        <w:rPr>
          <w:rFonts w:ascii="Garamond" w:hAnsi="Garamond"/>
          <w:color w:val="000000"/>
        </w:rPr>
        <w:t>Magh</w:t>
      </w:r>
      <w:proofErr w:type="spellEnd"/>
      <w:r w:rsidRPr="00060564">
        <w:rPr>
          <w:rFonts w:ascii="Garamond" w:hAnsi="Garamond"/>
          <w:color w:val="000000"/>
        </w:rPr>
        <w:t xml:space="preserve"> </w:t>
      </w:r>
      <w:proofErr w:type="spellStart"/>
      <w:r w:rsidRPr="00060564">
        <w:rPr>
          <w:rFonts w:ascii="Garamond" w:hAnsi="Garamond"/>
          <w:color w:val="000000"/>
        </w:rPr>
        <w:t>Léana</w:t>
      </w:r>
      <w:proofErr w:type="spellEnd"/>
    </w:p>
    <w:p w14:paraId="7AB69EE1" w14:textId="7F8183C8"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and since the other </w:t>
      </w:r>
      <w:proofErr w:type="spellStart"/>
      <w:r w:rsidRPr="00060564">
        <w:rPr>
          <w:rFonts w:ascii="Garamond" w:hAnsi="Garamond"/>
          <w:color w:val="000000"/>
        </w:rPr>
        <w:t>Éogha</w:t>
      </w:r>
      <w:r w:rsidR="00D36CD8">
        <w:rPr>
          <w:rFonts w:ascii="Garamond" w:hAnsi="Garamond"/>
          <w:color w:val="000000"/>
        </w:rPr>
        <w:t>n</w:t>
      </w:r>
      <w:proofErr w:type="spellEnd"/>
      <w:r w:rsidRPr="00060564">
        <w:rPr>
          <w:rFonts w:ascii="Garamond" w:hAnsi="Garamond"/>
          <w:color w:val="000000"/>
        </w:rPr>
        <w:t xml:space="preserve"> fell to </w:t>
      </w:r>
      <w:proofErr w:type="spellStart"/>
      <w:r w:rsidRPr="00060564">
        <w:rPr>
          <w:rFonts w:ascii="Garamond" w:hAnsi="Garamond"/>
          <w:color w:val="000000"/>
        </w:rPr>
        <w:t>Béinne</w:t>
      </w:r>
      <w:proofErr w:type="spellEnd"/>
      <w:r w:rsidRPr="00060564">
        <w:rPr>
          <w:rFonts w:ascii="Garamond" w:hAnsi="Garamond"/>
          <w:color w:val="000000"/>
        </w:rPr>
        <w:t>,</w:t>
      </w:r>
    </w:p>
    <w:p w14:paraId="4AFA19E5"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77C03F47" w14:textId="5BBA81FB"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since Brian and </w:t>
      </w:r>
      <w:proofErr w:type="spellStart"/>
      <w:r w:rsidRPr="00060564">
        <w:rPr>
          <w:rFonts w:ascii="Garamond" w:hAnsi="Garamond"/>
          <w:color w:val="000000"/>
        </w:rPr>
        <w:t>Murchadh</w:t>
      </w:r>
      <w:proofErr w:type="spellEnd"/>
      <w:r w:rsidRPr="00060564">
        <w:rPr>
          <w:rFonts w:ascii="Garamond" w:hAnsi="Garamond"/>
          <w:color w:val="000000"/>
        </w:rPr>
        <w:t xml:space="preserve"> fell together in battle,</w:t>
      </w:r>
    </w:p>
    <w:p w14:paraId="254885E0"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no death, it seems, exceeds your demise,</w:t>
      </w:r>
    </w:p>
    <w:p w14:paraId="6A44983F"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scion who provoked the whole of Ireland,</w:t>
      </w:r>
    </w:p>
    <w:p w14:paraId="649199BA" w14:textId="7E7DA20F"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who visited sword and fire forcefully on Ulster,</w:t>
      </w:r>
    </w:p>
    <w:p w14:paraId="40C3638A"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22CE7F59"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who went to Donegal in order to destroy it</w:t>
      </w:r>
    </w:p>
    <w:p w14:paraId="66F8477B"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and to </w:t>
      </w:r>
      <w:proofErr w:type="spellStart"/>
      <w:r w:rsidRPr="00060564">
        <w:rPr>
          <w:rFonts w:ascii="Garamond" w:hAnsi="Garamond"/>
          <w:color w:val="000000"/>
        </w:rPr>
        <w:t>Dungannon</w:t>
      </w:r>
      <w:proofErr w:type="spellEnd"/>
      <w:r w:rsidRPr="00060564">
        <w:rPr>
          <w:rFonts w:ascii="Garamond" w:hAnsi="Garamond"/>
          <w:color w:val="000000"/>
        </w:rPr>
        <w:t>, a vigorous move,</w:t>
      </w:r>
    </w:p>
    <w:p w14:paraId="5DDB24D4"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to </w:t>
      </w:r>
      <w:proofErr w:type="spellStart"/>
      <w:r w:rsidRPr="00060564">
        <w:rPr>
          <w:rFonts w:ascii="Garamond" w:hAnsi="Garamond"/>
          <w:color w:val="000000"/>
        </w:rPr>
        <w:t>Assaroe</w:t>
      </w:r>
      <w:proofErr w:type="spellEnd"/>
      <w:r w:rsidRPr="00060564">
        <w:rPr>
          <w:rFonts w:ascii="Garamond" w:hAnsi="Garamond"/>
          <w:color w:val="000000"/>
        </w:rPr>
        <w:t xml:space="preserve"> beating your shield,</w:t>
      </w:r>
    </w:p>
    <w:p w14:paraId="3B20CF7A"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to Strabane and nearby the River Erne.</w:t>
      </w:r>
    </w:p>
    <w:p w14:paraId="74C45BD3"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2C03AC0F" w14:textId="77777777" w:rsidR="00C75151" w:rsidRPr="00060564" w:rsidRDefault="00C75151" w:rsidP="00C75151">
      <w:pPr>
        <w:pStyle w:val="NormalWeb"/>
        <w:spacing w:before="0" w:beforeAutospacing="0" w:after="0" w:afterAutospacing="0"/>
        <w:rPr>
          <w:rFonts w:ascii="Garamond" w:hAnsi="Garamond"/>
        </w:rPr>
      </w:pPr>
      <w:proofErr w:type="spellStart"/>
      <w:r w:rsidRPr="00060564">
        <w:rPr>
          <w:rFonts w:ascii="Garamond" w:hAnsi="Garamond"/>
          <w:color w:val="000000"/>
        </w:rPr>
        <w:t>Donnchad</w:t>
      </w:r>
      <w:proofErr w:type="spellEnd"/>
      <w:r w:rsidRPr="00060564">
        <w:rPr>
          <w:rFonts w:ascii="Garamond" w:hAnsi="Garamond"/>
          <w:color w:val="000000"/>
        </w:rPr>
        <w:t xml:space="preserve"> Ó </w:t>
      </w:r>
      <w:proofErr w:type="spellStart"/>
      <w:r w:rsidRPr="00060564">
        <w:rPr>
          <w:rFonts w:ascii="Garamond" w:hAnsi="Garamond"/>
          <w:color w:val="000000"/>
        </w:rPr>
        <w:t>Briain</w:t>
      </w:r>
      <w:proofErr w:type="spellEnd"/>
      <w:r w:rsidRPr="00060564">
        <w:rPr>
          <w:rFonts w:ascii="Garamond" w:hAnsi="Garamond"/>
          <w:color w:val="000000"/>
        </w:rPr>
        <w:t xml:space="preserve"> proved himself to be a leader</w:t>
      </w:r>
    </w:p>
    <w:p w14:paraId="23EC7F69"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when his fighting bands stormed beside him,</w:t>
      </w:r>
    </w:p>
    <w:p w14:paraId="42E0AF51"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with his artillerymen shouting out to one another</w:t>
      </w:r>
    </w:p>
    <w:p w14:paraId="40B29DE7"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and his battle standards blowing and bouncing off their poles.</w:t>
      </w:r>
    </w:p>
    <w:p w14:paraId="1F607AD7"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53554E5D" w14:textId="482480A1"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In </w:t>
      </w:r>
      <w:proofErr w:type="spellStart"/>
      <w:r w:rsidRPr="00060564">
        <w:rPr>
          <w:rFonts w:ascii="Garamond" w:hAnsi="Garamond"/>
          <w:color w:val="000000"/>
        </w:rPr>
        <w:t>Bealach</w:t>
      </w:r>
      <w:proofErr w:type="spellEnd"/>
      <w:r w:rsidRPr="00060564">
        <w:rPr>
          <w:rFonts w:ascii="Garamond" w:hAnsi="Garamond"/>
          <w:color w:val="000000"/>
        </w:rPr>
        <w:t xml:space="preserve"> an </w:t>
      </w:r>
      <w:proofErr w:type="spellStart"/>
      <w:r w:rsidRPr="00060564">
        <w:rPr>
          <w:rFonts w:ascii="Garamond" w:hAnsi="Garamond"/>
          <w:color w:val="000000"/>
        </w:rPr>
        <w:t>Díthrimh</w:t>
      </w:r>
      <w:proofErr w:type="spellEnd"/>
      <w:r w:rsidRPr="00060564">
        <w:rPr>
          <w:rFonts w:ascii="Garamond" w:hAnsi="Garamond"/>
          <w:color w:val="000000"/>
        </w:rPr>
        <w:t xml:space="preserve"> you performed a feat,</w:t>
      </w:r>
    </w:p>
    <w:p w14:paraId="0AAC31D6" w14:textId="22A4C009"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you left Mac </w:t>
      </w:r>
      <w:proofErr w:type="spellStart"/>
      <w:r w:rsidRPr="00060564">
        <w:rPr>
          <w:rFonts w:ascii="Garamond" w:hAnsi="Garamond"/>
          <w:color w:val="000000"/>
        </w:rPr>
        <w:t>Uilliam</w:t>
      </w:r>
      <w:proofErr w:type="spellEnd"/>
      <w:r w:rsidRPr="00060564">
        <w:rPr>
          <w:rFonts w:ascii="Garamond" w:hAnsi="Garamond"/>
          <w:color w:val="000000"/>
        </w:rPr>
        <w:t xml:space="preserve"> incapacitated</w:t>
      </w:r>
    </w:p>
    <w:p w14:paraId="0B008F60"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when you severed both leg and spur together</w:t>
      </w:r>
    </w:p>
    <w:p w14:paraId="2F8904EE"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and Fermanagh you forcefully burned,</w:t>
      </w:r>
    </w:p>
    <w:p w14:paraId="368EFB00"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263FEEFE"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buildings and meadows together, in like manner</w:t>
      </w:r>
    </w:p>
    <w:p w14:paraId="7DC03E64"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lastRenderedPageBreak/>
        <w:t xml:space="preserve">and </w:t>
      </w:r>
      <w:proofErr w:type="spellStart"/>
      <w:r w:rsidRPr="00060564">
        <w:rPr>
          <w:rFonts w:ascii="Garamond" w:hAnsi="Garamond"/>
          <w:color w:val="000000"/>
        </w:rPr>
        <w:t>Cavan</w:t>
      </w:r>
      <w:proofErr w:type="spellEnd"/>
      <w:r w:rsidRPr="00060564">
        <w:rPr>
          <w:rFonts w:ascii="Garamond" w:hAnsi="Garamond"/>
          <w:color w:val="000000"/>
        </w:rPr>
        <w:t xml:space="preserve"> in bright daylight;</w:t>
      </w:r>
    </w:p>
    <w:p w14:paraId="53268467"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you were not content to allow the Lord of </w:t>
      </w:r>
      <w:proofErr w:type="spellStart"/>
      <w:r w:rsidRPr="00060564">
        <w:rPr>
          <w:rFonts w:ascii="Garamond" w:hAnsi="Garamond"/>
          <w:color w:val="000000"/>
        </w:rPr>
        <w:t>Sligo</w:t>
      </w:r>
      <w:proofErr w:type="spellEnd"/>
      <w:r w:rsidRPr="00060564">
        <w:rPr>
          <w:rFonts w:ascii="Garamond" w:hAnsi="Garamond"/>
          <w:color w:val="000000"/>
        </w:rPr>
        <w:t xml:space="preserve"> escape you</w:t>
      </w:r>
    </w:p>
    <w:p w14:paraId="07B249D9" w14:textId="4BE1C944"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nor Ó </w:t>
      </w:r>
      <w:proofErr w:type="spellStart"/>
      <w:r w:rsidRPr="00060564">
        <w:rPr>
          <w:rFonts w:ascii="Garamond" w:hAnsi="Garamond"/>
          <w:color w:val="000000"/>
        </w:rPr>
        <w:t>Ruairc</w:t>
      </w:r>
      <w:proofErr w:type="spellEnd"/>
      <w:r w:rsidRPr="00060564">
        <w:rPr>
          <w:rFonts w:ascii="Garamond" w:hAnsi="Garamond"/>
          <w:color w:val="000000"/>
        </w:rPr>
        <w:t xml:space="preserve"> though he was closely related to you.</w:t>
      </w:r>
    </w:p>
    <w:p w14:paraId="5DC7C8EC"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5473DD53" w14:textId="686C979E"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The chief of </w:t>
      </w:r>
      <w:proofErr w:type="spellStart"/>
      <w:r w:rsidRPr="00060564">
        <w:rPr>
          <w:rFonts w:ascii="Garamond" w:hAnsi="Garamond"/>
          <w:color w:val="000000"/>
        </w:rPr>
        <w:t>Moylurg</w:t>
      </w:r>
      <w:proofErr w:type="spellEnd"/>
      <w:r w:rsidRPr="00060564">
        <w:rPr>
          <w:rFonts w:ascii="Garamond" w:hAnsi="Garamond"/>
          <w:color w:val="000000"/>
        </w:rPr>
        <w:t xml:space="preserve"> you made a prisoner of</w:t>
      </w:r>
    </w:p>
    <w:p w14:paraId="7BFE9FF3" w14:textId="13E8A65A"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you destroyed Ó </w:t>
      </w:r>
      <w:proofErr w:type="spellStart"/>
      <w:r w:rsidRPr="00060564">
        <w:rPr>
          <w:rFonts w:ascii="Garamond" w:hAnsi="Garamond"/>
          <w:color w:val="000000"/>
        </w:rPr>
        <w:t>Conchubhair</w:t>
      </w:r>
      <w:proofErr w:type="spellEnd"/>
      <w:r w:rsidRPr="00060564">
        <w:rPr>
          <w:rFonts w:ascii="Garamond" w:hAnsi="Garamond"/>
          <w:color w:val="000000"/>
        </w:rPr>
        <w:t>,</w:t>
      </w:r>
    </w:p>
    <w:p w14:paraId="724B3592"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all the provinces were under your control,</w:t>
      </w:r>
    </w:p>
    <w:p w14:paraId="4A530B76" w14:textId="7264518F"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and thence to </w:t>
      </w:r>
      <w:proofErr w:type="spellStart"/>
      <w:r w:rsidRPr="00060564">
        <w:rPr>
          <w:rFonts w:ascii="Garamond" w:hAnsi="Garamond"/>
          <w:color w:val="000000"/>
        </w:rPr>
        <w:t>Tír</w:t>
      </w:r>
      <w:proofErr w:type="spellEnd"/>
      <w:r w:rsidRPr="00060564">
        <w:rPr>
          <w:rFonts w:ascii="Garamond" w:hAnsi="Garamond"/>
          <w:color w:val="000000"/>
        </w:rPr>
        <w:t xml:space="preserve"> </w:t>
      </w:r>
      <w:proofErr w:type="spellStart"/>
      <w:r w:rsidRPr="00060564">
        <w:rPr>
          <w:rFonts w:ascii="Garamond" w:hAnsi="Garamond"/>
          <w:color w:val="000000"/>
        </w:rPr>
        <w:t>Briúin</w:t>
      </w:r>
      <w:proofErr w:type="spellEnd"/>
      <w:r w:rsidRPr="00060564">
        <w:rPr>
          <w:rFonts w:ascii="Garamond" w:hAnsi="Garamond"/>
          <w:color w:val="000000"/>
        </w:rPr>
        <w:t xml:space="preserve"> of the English.</w:t>
      </w:r>
    </w:p>
    <w:p w14:paraId="6EEB9D95"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600956A9"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The men of </w:t>
      </w:r>
      <w:proofErr w:type="spellStart"/>
      <w:r w:rsidRPr="00060564">
        <w:rPr>
          <w:rFonts w:ascii="Garamond" w:hAnsi="Garamond"/>
          <w:color w:val="000000"/>
        </w:rPr>
        <w:t>Meath</w:t>
      </w:r>
      <w:proofErr w:type="spellEnd"/>
      <w:r w:rsidRPr="00060564">
        <w:rPr>
          <w:rFonts w:ascii="Garamond" w:hAnsi="Garamond"/>
          <w:color w:val="000000"/>
        </w:rPr>
        <w:t xml:space="preserve"> came under your protection</w:t>
      </w:r>
    </w:p>
    <w:p w14:paraId="614E8335"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and the </w:t>
      </w:r>
      <w:proofErr w:type="spellStart"/>
      <w:r w:rsidRPr="00060564">
        <w:rPr>
          <w:rFonts w:ascii="Garamond" w:hAnsi="Garamond"/>
          <w:color w:val="000000"/>
        </w:rPr>
        <w:t>Leinstermen</w:t>
      </w:r>
      <w:proofErr w:type="spellEnd"/>
      <w:r w:rsidRPr="00060564">
        <w:rPr>
          <w:rFonts w:ascii="Garamond" w:hAnsi="Garamond"/>
          <w:color w:val="000000"/>
        </w:rPr>
        <w:t xml:space="preserve"> delivered up to you their own hostages.</w:t>
      </w:r>
    </w:p>
    <w:p w14:paraId="1C0C8516"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Why should I enumerate these</w:t>
      </w:r>
    </w:p>
    <w:p w14:paraId="275A67FF"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since, into every town and highway and moor,</w:t>
      </w:r>
    </w:p>
    <w:p w14:paraId="525474A8"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0D0C34C4"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knowledge of the standards of this champion had reached?</w:t>
      </w:r>
    </w:p>
    <w:p w14:paraId="2850ED9D"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You spent a long day in the mouth of the Bandon River</w:t>
      </w:r>
      <w:r w:rsidRPr="00060564">
        <w:rPr>
          <w:rFonts w:ascii="Garamond" w:hAnsi="Garamond"/>
          <w:color w:val="000000"/>
          <w:sz w:val="14"/>
          <w:szCs w:val="14"/>
          <w:vertAlign w:val="superscript"/>
        </w:rPr>
        <w:t>[17]</w:t>
      </w:r>
      <w:r w:rsidRPr="00060564">
        <w:rPr>
          <w:rFonts w:ascii="Garamond" w:hAnsi="Garamond"/>
          <w:color w:val="000000"/>
        </w:rPr>
        <w:t xml:space="preserve"> fighting</w:t>
      </w:r>
    </w:p>
    <w:p w14:paraId="43B87288" w14:textId="5DC0C2FF"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And from there you went to the west of </w:t>
      </w:r>
      <w:proofErr w:type="spellStart"/>
      <w:r w:rsidRPr="00060564">
        <w:rPr>
          <w:rFonts w:ascii="Garamond" w:hAnsi="Garamond"/>
          <w:color w:val="000000"/>
        </w:rPr>
        <w:t>Beare</w:t>
      </w:r>
      <w:proofErr w:type="spellEnd"/>
      <w:r w:rsidRPr="00060564">
        <w:rPr>
          <w:rFonts w:ascii="Garamond" w:hAnsi="Garamond"/>
          <w:color w:val="000000"/>
        </w:rPr>
        <w:t>.</w:t>
      </w:r>
    </w:p>
    <w:p w14:paraId="160EA4B9"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4AD21477" w14:textId="4D038674"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Though Don Juan had sufficient military strength</w:t>
      </w:r>
    </w:p>
    <w:p w14:paraId="7867E91A"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he was forced  to surrender to you meekly;</w:t>
      </w:r>
    </w:p>
    <w:p w14:paraId="45667C69"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he gave an oath and his word</w:t>
      </w:r>
    </w:p>
    <w:p w14:paraId="07BFACA1"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that, if you allowed him to return in dire straits to Spain,</w:t>
      </w:r>
    </w:p>
    <w:p w14:paraId="5F4E3FDA"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57F48435"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he would never show his face to you again in Ireland,</w:t>
      </w:r>
    </w:p>
    <w:p w14:paraId="5A80C250"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He did well in this for he was in great danger</w:t>
      </w:r>
    </w:p>
    <w:p w14:paraId="18AB67D5"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As you put your </w:t>
      </w:r>
      <w:proofErr w:type="spellStart"/>
      <w:r w:rsidRPr="00060564">
        <w:rPr>
          <w:rFonts w:ascii="Garamond" w:hAnsi="Garamond"/>
          <w:color w:val="000000"/>
        </w:rPr>
        <w:t>defence</w:t>
      </w:r>
      <w:proofErr w:type="spellEnd"/>
      <w:r w:rsidRPr="00060564">
        <w:rPr>
          <w:rFonts w:ascii="Garamond" w:hAnsi="Garamond"/>
          <w:color w:val="000000"/>
        </w:rPr>
        <w:t xml:space="preserve"> works against him</w:t>
      </w:r>
    </w:p>
    <w:p w14:paraId="02BB1805"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And </w:t>
      </w:r>
      <w:proofErr w:type="spellStart"/>
      <w:r w:rsidRPr="00060564">
        <w:rPr>
          <w:rFonts w:ascii="Garamond" w:hAnsi="Garamond"/>
          <w:color w:val="000000"/>
        </w:rPr>
        <w:t>placedyour</w:t>
      </w:r>
      <w:proofErr w:type="spellEnd"/>
      <w:r w:rsidRPr="00060564">
        <w:rPr>
          <w:rFonts w:ascii="Garamond" w:hAnsi="Garamond"/>
          <w:color w:val="000000"/>
        </w:rPr>
        <w:t xml:space="preserve"> eager soldiers on his every side.</w:t>
      </w:r>
    </w:p>
    <w:p w14:paraId="5E952FC9"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1C57262A" w14:textId="623F702D"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When the Lord Deputy was minded to raise the siege</w:t>
      </w:r>
    </w:p>
    <w:p w14:paraId="565FD234"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you encamped your forces in one place.</w:t>
      </w:r>
    </w:p>
    <w:p w14:paraId="350FF087" w14:textId="394F45D0"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Well was the land of Cian smoothed over for you,</w:t>
      </w:r>
    </w:p>
    <w:p w14:paraId="3F8B4A81" w14:textId="253A0A2B"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xml:space="preserve">O son of the kings descended from </w:t>
      </w:r>
      <w:proofErr w:type="spellStart"/>
      <w:r w:rsidRPr="00060564">
        <w:rPr>
          <w:rFonts w:ascii="Garamond" w:hAnsi="Garamond"/>
          <w:color w:val="000000"/>
        </w:rPr>
        <w:t>Tál</w:t>
      </w:r>
      <w:proofErr w:type="spellEnd"/>
      <w:r w:rsidRPr="00060564">
        <w:rPr>
          <w:rFonts w:ascii="Garamond" w:hAnsi="Garamond"/>
          <w:color w:val="000000"/>
        </w:rPr>
        <w:t xml:space="preserve"> to whom Ireland was given.</w:t>
      </w:r>
    </w:p>
    <w:p w14:paraId="5DB5FA13"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2947821F" w14:textId="3F2D092C"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I shall again take up the story of your ancestry:</w:t>
      </w:r>
    </w:p>
    <w:p w14:paraId="3757A339" w14:textId="50851176"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you are of the line of the House of Austria,</w:t>
      </w:r>
    </w:p>
    <w:p w14:paraId="381D91E2" w14:textId="7ACA1A53"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 kinsman of the battle-inured king in London</w:t>
      </w:r>
    </w:p>
    <w:p w14:paraId="61724C36" w14:textId="2D48A0F8"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and of the stately king of mighty Spain,</w:t>
      </w:r>
    </w:p>
    <w:p w14:paraId="78E2ADE6"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2B363B2E" w14:textId="03EFF5C0"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of the king of Poland, whose crown was not brought low</w:t>
      </w:r>
    </w:p>
    <w:p w14:paraId="5A891978" w14:textId="524B6DE4"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and of the king of the French, so stout in his demands.</w:t>
      </w:r>
    </w:p>
    <w:p w14:paraId="58A2EE8D" w14:textId="0666A008"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Kinsman of the noble king of Bohemia,</w:t>
      </w:r>
    </w:p>
    <w:p w14:paraId="7DA68EE1" w14:textId="3A0C1FA6"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of Charlemagne and of Caesar,</w:t>
      </w:r>
    </w:p>
    <w:p w14:paraId="79C45102"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7B64C2EB" w14:textId="0C7DAC00"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and of Paris who fought the prolonged battle in Troy,</w:t>
      </w:r>
    </w:p>
    <w:p w14:paraId="6396A1B0" w14:textId="4488EA62"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of the emperor who started the feast</w:t>
      </w:r>
    </w:p>
    <w:p w14:paraId="24C5C191" w14:textId="581E15F3"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and who gave the kings of the entire world to each other.</w:t>
      </w:r>
    </w:p>
    <w:p w14:paraId="519FAF57"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Kinsman of every other exalted noble.</w:t>
      </w:r>
    </w:p>
    <w:p w14:paraId="76168A5F"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59C762AF"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lastRenderedPageBreak/>
        <w:t>if death has claimed you as part of his fee</w:t>
      </w:r>
    </w:p>
    <w:p w14:paraId="5121BD4C" w14:textId="77777777" w:rsidR="00C75151" w:rsidRPr="00060564" w:rsidRDefault="00C75151" w:rsidP="00C75151">
      <w:pPr>
        <w:pStyle w:val="NormalWeb"/>
        <w:spacing w:before="0" w:beforeAutospacing="0" w:after="0" w:afterAutospacing="0"/>
        <w:rPr>
          <w:rFonts w:ascii="Garamond" w:hAnsi="Garamond"/>
        </w:rPr>
      </w:pPr>
      <w:proofErr w:type="spellStart"/>
      <w:r w:rsidRPr="00060564">
        <w:rPr>
          <w:rFonts w:ascii="Garamond" w:hAnsi="Garamond"/>
          <w:color w:val="000000"/>
        </w:rPr>
        <w:t>Banba</w:t>
      </w:r>
      <w:proofErr w:type="spellEnd"/>
      <w:r w:rsidRPr="00060564">
        <w:rPr>
          <w:rFonts w:ascii="Garamond" w:hAnsi="Garamond"/>
          <w:color w:val="000000"/>
        </w:rPr>
        <w:t xml:space="preserve"> is now without a spouse,</w:t>
      </w:r>
    </w:p>
    <w:p w14:paraId="1667F1C4"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her visage has altered,</w:t>
      </w:r>
    </w:p>
    <w:p w14:paraId="2CB2A7EC"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she has put on a black in place of a bright countenance.</w:t>
      </w:r>
    </w:p>
    <w:p w14:paraId="5CE0D9A8"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390AE277"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She is blind, she hears not,</w:t>
      </w:r>
    </w:p>
    <w:p w14:paraId="719EC04D"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she is lame and incapacitated</w:t>
      </w:r>
    </w:p>
    <w:p w14:paraId="72443857"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in the wake of him with whom she made union,</w:t>
      </w:r>
    </w:p>
    <w:p w14:paraId="3E3250E0"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your separation from each other is pitiful and harsh.</w:t>
      </w:r>
    </w:p>
    <w:p w14:paraId="2B55712D" w14:textId="77777777" w:rsidR="00C75151" w:rsidRPr="00060564" w:rsidRDefault="00C75151" w:rsidP="00C75151">
      <w:pPr>
        <w:pStyle w:val="NormalWeb"/>
        <w:spacing w:before="0" w:beforeAutospacing="0" w:after="0" w:afterAutospacing="0"/>
        <w:rPr>
          <w:rFonts w:ascii="Garamond" w:hAnsi="Garamond"/>
        </w:rPr>
      </w:pPr>
      <w:r w:rsidRPr="00060564">
        <w:rPr>
          <w:rFonts w:ascii="Garamond" w:hAnsi="Garamond"/>
          <w:color w:val="000000"/>
        </w:rPr>
        <w:t> </w:t>
      </w:r>
    </w:p>
    <w:p w14:paraId="07E38FFC" w14:textId="153CEEB6" w:rsidR="00C75151" w:rsidRDefault="00C75151" w:rsidP="00C75151">
      <w:pPr>
        <w:pStyle w:val="NormalWeb"/>
        <w:spacing w:before="0" w:beforeAutospacing="0" w:after="0" w:afterAutospacing="0"/>
        <w:rPr>
          <w:rFonts w:ascii="Garamond" w:hAnsi="Garamond"/>
          <w:color w:val="000000"/>
        </w:rPr>
      </w:pPr>
      <w:r w:rsidRPr="00060564">
        <w:rPr>
          <w:rFonts w:ascii="Garamond" w:hAnsi="Garamond"/>
          <w:color w:val="000000"/>
        </w:rPr>
        <w:t>I have heard tidings that have tormented the men of Ireland.</w:t>
      </w:r>
    </w:p>
    <w:p w14:paraId="5D9E7104" w14:textId="77777777" w:rsidR="00D36CD8" w:rsidRPr="00060564" w:rsidRDefault="00D36CD8" w:rsidP="00C75151">
      <w:pPr>
        <w:pStyle w:val="NormalWeb"/>
        <w:spacing w:before="0" w:beforeAutospacing="0" w:after="0" w:afterAutospacing="0"/>
        <w:rPr>
          <w:rFonts w:ascii="Garamond" w:hAnsi="Garamond"/>
        </w:rPr>
      </w:pPr>
    </w:p>
    <w:p w14:paraId="401778B5" w14:textId="77777777" w:rsidR="00C75151" w:rsidRPr="00060564" w:rsidRDefault="00C75151" w:rsidP="00C75151">
      <w:pPr>
        <w:rPr>
          <w:rFonts w:ascii="Garamond" w:hAnsi="Garamond"/>
        </w:rPr>
      </w:pPr>
    </w:p>
    <w:p w14:paraId="6EECF079" w14:textId="692B0B31" w:rsidR="00677C28" w:rsidRPr="00060564" w:rsidRDefault="008D5185" w:rsidP="00677C28">
      <w:pPr>
        <w:pStyle w:val="NormalWeb"/>
        <w:spacing w:before="0" w:beforeAutospacing="0" w:after="0" w:afterAutospacing="0" w:line="480" w:lineRule="auto"/>
        <w:rPr>
          <w:rFonts w:ascii="Garamond" w:hAnsi="Garamond"/>
        </w:rPr>
      </w:pPr>
      <w:r w:rsidRPr="00060564">
        <w:rPr>
          <w:rFonts w:ascii="Garamond" w:hAnsi="Garamond"/>
        </w:rPr>
        <w:t xml:space="preserve">In her elegy </w:t>
      </w:r>
      <w:r w:rsidR="00253290" w:rsidRPr="00060564">
        <w:rPr>
          <w:rFonts w:ascii="Garamond" w:hAnsi="Garamond"/>
        </w:rPr>
        <w:t>to</w:t>
      </w:r>
      <w:r w:rsidRPr="00060564">
        <w:rPr>
          <w:rFonts w:ascii="Garamond" w:hAnsi="Garamond"/>
        </w:rPr>
        <w:t xml:space="preserve"> </w:t>
      </w:r>
      <w:proofErr w:type="spellStart"/>
      <w:r w:rsidRPr="00060564">
        <w:rPr>
          <w:rFonts w:ascii="Garamond" w:hAnsi="Garamond"/>
        </w:rPr>
        <w:t>Donnchadh</w:t>
      </w:r>
      <w:proofErr w:type="spellEnd"/>
      <w:r w:rsidRPr="00060564">
        <w:rPr>
          <w:rFonts w:ascii="Garamond" w:hAnsi="Garamond"/>
        </w:rPr>
        <w:t xml:space="preserve">, fourth earl of Thomond, </w:t>
      </w:r>
      <w:proofErr w:type="spellStart"/>
      <w:r w:rsidRPr="00060564">
        <w:rPr>
          <w:rFonts w:ascii="Garamond" w:hAnsi="Garamond"/>
        </w:rPr>
        <w:t>Dubh</w:t>
      </w:r>
      <w:proofErr w:type="spellEnd"/>
      <w:r w:rsidR="00C75151" w:rsidRPr="00060564">
        <w:rPr>
          <w:rFonts w:ascii="Garamond" w:hAnsi="Garamond"/>
        </w:rPr>
        <w:t xml:space="preserve"> first hints at the interwoven connections between Gaelic Irish, New English, and the English Crown as she emphasizes a vast political network that grieves the earl’s death. She suggests that</w:t>
      </w:r>
      <w:r w:rsidR="00677C28" w:rsidRPr="00060564">
        <w:rPr>
          <w:rFonts w:ascii="Garamond" w:hAnsi="Garamond"/>
        </w:rPr>
        <w:t>:</w:t>
      </w:r>
    </w:p>
    <w:p w14:paraId="22F37B69" w14:textId="71D24189" w:rsidR="00677C28" w:rsidRPr="00060564" w:rsidRDefault="00C75151" w:rsidP="00677C28">
      <w:pPr>
        <w:pStyle w:val="NormalWeb"/>
        <w:spacing w:before="0" w:beforeAutospacing="0" w:after="0" w:afterAutospacing="0"/>
        <w:ind w:firstLine="720"/>
        <w:rPr>
          <w:rFonts w:ascii="Garamond" w:hAnsi="Garamond"/>
          <w:color w:val="000000"/>
        </w:rPr>
      </w:pPr>
      <w:r w:rsidRPr="00060564">
        <w:rPr>
          <w:rFonts w:ascii="Garamond" w:hAnsi="Garamond"/>
          <w:color w:val="000000"/>
        </w:rPr>
        <w:t>If these tidings of [his death] have been confirme</w:t>
      </w:r>
      <w:r w:rsidR="00677C28" w:rsidRPr="00060564">
        <w:rPr>
          <w:rFonts w:ascii="Garamond" w:hAnsi="Garamond"/>
          <w:color w:val="000000"/>
        </w:rPr>
        <w:t>d</w:t>
      </w:r>
    </w:p>
    <w:p w14:paraId="219BBEAD" w14:textId="2A290F2B" w:rsidR="00C75151" w:rsidRPr="00060564" w:rsidRDefault="00C75151" w:rsidP="00677C28">
      <w:pPr>
        <w:pStyle w:val="NormalWeb"/>
        <w:spacing w:before="0" w:beforeAutospacing="0" w:after="0" w:afterAutospacing="0"/>
        <w:ind w:firstLine="720"/>
        <w:rPr>
          <w:rFonts w:ascii="Garamond" w:hAnsi="Garamond"/>
        </w:rPr>
      </w:pPr>
      <w:r w:rsidRPr="00060564">
        <w:rPr>
          <w:rFonts w:ascii="Garamond" w:hAnsi="Garamond"/>
          <w:color w:val="000000"/>
        </w:rPr>
        <w:t>And have gone to be heard in London,</w:t>
      </w:r>
    </w:p>
    <w:p w14:paraId="6EEEA845" w14:textId="5FF6922A" w:rsidR="00C75151" w:rsidRPr="00060564" w:rsidRDefault="00C75151" w:rsidP="00677C28">
      <w:pPr>
        <w:pStyle w:val="NormalWeb"/>
        <w:spacing w:before="0" w:beforeAutospacing="0" w:after="0" w:afterAutospacing="0"/>
        <w:ind w:left="720"/>
        <w:rPr>
          <w:rFonts w:ascii="Garamond" w:hAnsi="Garamond"/>
        </w:rPr>
      </w:pPr>
      <w:r w:rsidRPr="00060564">
        <w:rPr>
          <w:rFonts w:ascii="Garamond" w:hAnsi="Garamond"/>
          <w:color w:val="000000"/>
        </w:rPr>
        <w:t>then King Jame</w:t>
      </w:r>
      <w:r w:rsidR="00263255" w:rsidRPr="00060564">
        <w:rPr>
          <w:rFonts w:ascii="Garamond" w:hAnsi="Garamond"/>
          <w:color w:val="000000"/>
        </w:rPr>
        <w:t>s</w:t>
      </w:r>
      <w:r w:rsidRPr="00060564">
        <w:rPr>
          <w:rFonts w:ascii="Garamond" w:hAnsi="Garamond"/>
          <w:color w:val="000000"/>
        </w:rPr>
        <w:t xml:space="preserve"> has suffered great dejection</w:t>
      </w:r>
    </w:p>
    <w:p w14:paraId="54BA4C76" w14:textId="77777777" w:rsidR="00C75151" w:rsidRPr="00060564" w:rsidRDefault="00C75151" w:rsidP="00737794">
      <w:pPr>
        <w:pStyle w:val="NormalWeb"/>
        <w:spacing w:before="0" w:beforeAutospacing="0" w:after="0" w:afterAutospacing="0"/>
        <w:ind w:left="720"/>
        <w:rPr>
          <w:rFonts w:ascii="Garamond" w:hAnsi="Garamond"/>
        </w:rPr>
      </w:pPr>
      <w:r w:rsidRPr="00060564">
        <w:rPr>
          <w:rFonts w:ascii="Garamond" w:hAnsi="Garamond"/>
          <w:color w:val="000000"/>
        </w:rPr>
        <w:t xml:space="preserve">as have the </w:t>
      </w:r>
      <w:proofErr w:type="spellStart"/>
      <w:r w:rsidRPr="00060564">
        <w:rPr>
          <w:rFonts w:ascii="Garamond" w:hAnsi="Garamond"/>
          <w:color w:val="000000"/>
        </w:rPr>
        <w:t>honourable</w:t>
      </w:r>
      <w:proofErr w:type="spellEnd"/>
      <w:r w:rsidRPr="00060564">
        <w:rPr>
          <w:rFonts w:ascii="Garamond" w:hAnsi="Garamond"/>
          <w:color w:val="000000"/>
        </w:rPr>
        <w:t xml:space="preserve"> princes,</w:t>
      </w:r>
    </w:p>
    <w:p w14:paraId="42F0787E" w14:textId="3DBF8889" w:rsidR="00C75151" w:rsidRPr="00060564" w:rsidRDefault="00C75151" w:rsidP="00737794">
      <w:pPr>
        <w:pStyle w:val="NormalWeb"/>
        <w:spacing w:before="0" w:beforeAutospacing="0" w:after="0" w:afterAutospacing="0"/>
        <w:ind w:left="720"/>
        <w:rPr>
          <w:rFonts w:ascii="Garamond" w:hAnsi="Garamond"/>
        </w:rPr>
      </w:pPr>
      <w:r w:rsidRPr="00060564">
        <w:rPr>
          <w:rFonts w:ascii="Garamond" w:hAnsi="Garamond"/>
          <w:color w:val="000000"/>
        </w:rPr>
        <w:t>dukes and powerful magistrates.</w:t>
      </w:r>
    </w:p>
    <w:p w14:paraId="757F3A5D" w14:textId="5E56AF65" w:rsidR="00C75151" w:rsidRPr="00060564" w:rsidRDefault="00263255" w:rsidP="00737794">
      <w:pPr>
        <w:pStyle w:val="NormalWeb"/>
        <w:spacing w:before="0" w:beforeAutospacing="0" w:after="0" w:afterAutospacing="0"/>
        <w:ind w:left="720"/>
        <w:rPr>
          <w:rFonts w:ascii="Garamond" w:hAnsi="Garamond"/>
        </w:rPr>
      </w:pPr>
      <w:r w:rsidRPr="00060564">
        <w:rPr>
          <w:rFonts w:ascii="Garamond" w:hAnsi="Garamond"/>
          <w:color w:val="000000"/>
        </w:rPr>
        <w:t>…</w:t>
      </w:r>
    </w:p>
    <w:p w14:paraId="67C1BD84" w14:textId="459F5567" w:rsidR="00C75151" w:rsidRPr="00060564" w:rsidRDefault="00C75151" w:rsidP="00263255">
      <w:pPr>
        <w:pStyle w:val="NormalWeb"/>
        <w:spacing w:before="0" w:beforeAutospacing="0" w:after="0" w:afterAutospacing="0"/>
        <w:ind w:left="720"/>
        <w:rPr>
          <w:rFonts w:ascii="Garamond" w:hAnsi="Garamond"/>
        </w:rPr>
      </w:pPr>
      <w:r w:rsidRPr="00060564">
        <w:rPr>
          <w:rFonts w:ascii="Garamond" w:hAnsi="Garamond"/>
          <w:color w:val="000000"/>
        </w:rPr>
        <w:t>Your death is a ruinous loss to young and old,</w:t>
      </w:r>
    </w:p>
    <w:p w14:paraId="0E90574F" w14:textId="33595176" w:rsidR="00C75151" w:rsidRPr="00060564" w:rsidRDefault="00C75151" w:rsidP="00C75151">
      <w:pPr>
        <w:pStyle w:val="NormalWeb"/>
        <w:spacing w:before="0" w:beforeAutospacing="0" w:after="0" w:afterAutospacing="0"/>
        <w:ind w:left="720"/>
        <w:rPr>
          <w:rFonts w:ascii="Garamond" w:hAnsi="Garamond"/>
          <w:color w:val="000000"/>
        </w:rPr>
      </w:pPr>
      <w:r w:rsidRPr="00060564">
        <w:rPr>
          <w:rFonts w:ascii="Garamond" w:hAnsi="Garamond"/>
          <w:color w:val="000000"/>
        </w:rPr>
        <w:t>To the foreigners and to the Irish</w:t>
      </w:r>
      <w:r w:rsidR="00902309" w:rsidRPr="00060564">
        <w:rPr>
          <w:rFonts w:ascii="Garamond" w:hAnsi="Garamond"/>
          <w:color w:val="000000"/>
        </w:rPr>
        <w:t>[.]</w:t>
      </w:r>
    </w:p>
    <w:p w14:paraId="35924ED6" w14:textId="77777777" w:rsidR="00902309" w:rsidRPr="00060564" w:rsidRDefault="00902309" w:rsidP="00C75151">
      <w:pPr>
        <w:pStyle w:val="NormalWeb"/>
        <w:spacing w:before="0" w:beforeAutospacing="0" w:after="0" w:afterAutospacing="0"/>
        <w:ind w:left="720"/>
        <w:rPr>
          <w:rFonts w:ascii="Garamond" w:hAnsi="Garamond"/>
        </w:rPr>
      </w:pPr>
    </w:p>
    <w:p w14:paraId="6980F329" w14:textId="13A4298D" w:rsidR="0062297C" w:rsidRPr="00060564" w:rsidRDefault="0062297C" w:rsidP="0062297C">
      <w:pPr>
        <w:spacing w:line="480" w:lineRule="auto"/>
        <w:ind w:firstLine="720"/>
        <w:rPr>
          <w:rFonts w:ascii="Garamond" w:hAnsi="Garamond"/>
        </w:rPr>
      </w:pPr>
      <w:r w:rsidRPr="00060564">
        <w:rPr>
          <w:rFonts w:ascii="Garamond" w:hAnsi="Garamond"/>
        </w:rPr>
        <w:t xml:space="preserve">She elevates </w:t>
      </w:r>
      <w:proofErr w:type="spellStart"/>
      <w:r w:rsidRPr="00060564">
        <w:rPr>
          <w:rFonts w:ascii="Garamond" w:hAnsi="Garamond"/>
        </w:rPr>
        <w:t>Donnchadh</w:t>
      </w:r>
      <w:proofErr w:type="spellEnd"/>
      <w:r w:rsidRPr="00060564">
        <w:rPr>
          <w:rFonts w:ascii="Garamond" w:hAnsi="Garamond"/>
        </w:rPr>
        <w:t xml:space="preserve"> by highlighting the extensive grief felt by Irish and English, alike. The sorrow the English Crown feels over </w:t>
      </w:r>
      <w:proofErr w:type="spellStart"/>
      <w:r w:rsidRPr="00060564">
        <w:rPr>
          <w:rFonts w:ascii="Garamond" w:hAnsi="Garamond"/>
        </w:rPr>
        <w:t>Donnchad</w:t>
      </w:r>
      <w:r w:rsidR="0096337D" w:rsidRPr="00060564">
        <w:rPr>
          <w:rFonts w:ascii="Garamond" w:hAnsi="Garamond"/>
        </w:rPr>
        <w:t>h</w:t>
      </w:r>
      <w:r w:rsidRPr="00060564">
        <w:rPr>
          <w:rFonts w:ascii="Garamond" w:hAnsi="Garamond"/>
        </w:rPr>
        <w:t>’s</w:t>
      </w:r>
      <w:proofErr w:type="spellEnd"/>
      <w:r w:rsidRPr="00060564">
        <w:rPr>
          <w:rFonts w:ascii="Garamond" w:hAnsi="Garamond"/>
        </w:rPr>
        <w:t xml:space="preserve"> death further gives</w:t>
      </w:r>
      <w:r w:rsidR="0096337D" w:rsidRPr="00060564">
        <w:rPr>
          <w:rFonts w:ascii="Garamond" w:hAnsi="Garamond"/>
        </w:rPr>
        <w:t xml:space="preserve"> respectability </w:t>
      </w:r>
      <w:r w:rsidRPr="00060564">
        <w:rPr>
          <w:rFonts w:ascii="Garamond" w:hAnsi="Garamond"/>
        </w:rPr>
        <w:t xml:space="preserve">to his alliance with the English. She stresses that he mattered to the Crown. Historians emphasize that </w:t>
      </w:r>
      <w:r w:rsidR="00677C28" w:rsidRPr="00060564">
        <w:rPr>
          <w:rFonts w:ascii="Garamond" w:hAnsi="Garamond"/>
        </w:rPr>
        <w:t xml:space="preserve">Caitilín </w:t>
      </w:r>
      <w:proofErr w:type="spellStart"/>
      <w:r w:rsidRPr="00060564">
        <w:rPr>
          <w:rFonts w:ascii="Garamond" w:hAnsi="Garamond"/>
        </w:rPr>
        <w:t>Dubh</w:t>
      </w:r>
      <w:proofErr w:type="spellEnd"/>
      <w:r w:rsidRPr="00060564">
        <w:rPr>
          <w:rFonts w:ascii="Garamond" w:hAnsi="Garamond"/>
        </w:rPr>
        <w:t xml:space="preserve"> also smooths over</w:t>
      </w:r>
      <w:r w:rsidR="0096337D" w:rsidRPr="00060564">
        <w:rPr>
          <w:rFonts w:ascii="Garamond" w:hAnsi="Garamond"/>
        </w:rPr>
        <w:t xml:space="preserve"> the fact that he sided </w:t>
      </w:r>
      <w:r w:rsidRPr="00060564">
        <w:rPr>
          <w:rFonts w:ascii="Garamond" w:hAnsi="Garamond"/>
        </w:rPr>
        <w:t>with the English</w:t>
      </w:r>
      <w:r w:rsidR="0096337D" w:rsidRPr="00060564">
        <w:rPr>
          <w:rFonts w:ascii="Garamond" w:hAnsi="Garamond"/>
        </w:rPr>
        <w:t xml:space="preserve"> during the conquest</w:t>
      </w:r>
      <w:r w:rsidRPr="00060564">
        <w:rPr>
          <w:rFonts w:ascii="Garamond" w:hAnsi="Garamond"/>
        </w:rPr>
        <w:t xml:space="preserve"> by</w:t>
      </w:r>
      <w:r w:rsidR="008D5185" w:rsidRPr="00060564">
        <w:rPr>
          <w:rFonts w:ascii="Garamond" w:hAnsi="Garamond"/>
        </w:rPr>
        <w:t xml:space="preserve"> </w:t>
      </w:r>
      <w:r w:rsidRPr="00060564">
        <w:rPr>
          <w:rFonts w:ascii="Garamond" w:hAnsi="Garamond"/>
        </w:rPr>
        <w:t>navigating</w:t>
      </w:r>
      <w:r w:rsidR="008D5185" w:rsidRPr="00060564">
        <w:rPr>
          <w:rFonts w:ascii="Garamond" w:hAnsi="Garamond"/>
        </w:rPr>
        <w:t xml:space="preserve"> “an elaborate genealogy” </w:t>
      </w:r>
      <w:r w:rsidRPr="00060564">
        <w:rPr>
          <w:rFonts w:ascii="Garamond" w:hAnsi="Garamond"/>
        </w:rPr>
        <w:t xml:space="preserve">that suggests that </w:t>
      </w:r>
      <w:proofErr w:type="spellStart"/>
      <w:r w:rsidRPr="00060564">
        <w:rPr>
          <w:rFonts w:ascii="Garamond" w:hAnsi="Garamond"/>
        </w:rPr>
        <w:t>Donnchadh</w:t>
      </w:r>
      <w:proofErr w:type="spellEnd"/>
      <w:r w:rsidRPr="00060564">
        <w:rPr>
          <w:rFonts w:ascii="Garamond" w:hAnsi="Garamond"/>
        </w:rPr>
        <w:t xml:space="preserve"> is not only Gaelic Irish; he is a man with a complex and noble heritage that reaches back even to the mythic level. </w:t>
      </w:r>
      <w:proofErr w:type="spellStart"/>
      <w:r w:rsidRPr="00060564">
        <w:rPr>
          <w:rFonts w:ascii="Garamond" w:hAnsi="Garamond"/>
        </w:rPr>
        <w:t>Donnchadh</w:t>
      </w:r>
      <w:proofErr w:type="spellEnd"/>
      <w:r w:rsidRPr="00060564">
        <w:rPr>
          <w:rFonts w:ascii="Garamond" w:hAnsi="Garamond"/>
        </w:rPr>
        <w:t xml:space="preserve"> is:</w:t>
      </w:r>
    </w:p>
    <w:p w14:paraId="69F688E7" w14:textId="16514486"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t>of the line of the House of Austria,</w:t>
      </w:r>
    </w:p>
    <w:p w14:paraId="31EEF3D7" w14:textId="435A6A6C"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t>a kinsman of the battle-inured king in London</w:t>
      </w:r>
    </w:p>
    <w:p w14:paraId="370D447D" w14:textId="10994F1F"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t>and of the stately king of mighty Spain,</w:t>
      </w:r>
    </w:p>
    <w:p w14:paraId="130950E5" w14:textId="77777777"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t> </w:t>
      </w:r>
    </w:p>
    <w:p w14:paraId="677120BB" w14:textId="56518B91"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t>of the king of Poland, whose crown was not brought low</w:t>
      </w:r>
    </w:p>
    <w:p w14:paraId="7A0180F8" w14:textId="11642221"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t>and of the king of the French, so stout in his demands.</w:t>
      </w:r>
    </w:p>
    <w:p w14:paraId="26BD9E89" w14:textId="42F4F550"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t>Kinsman of the noble king of Bohemia,</w:t>
      </w:r>
    </w:p>
    <w:p w14:paraId="5377ABBC" w14:textId="35E6666C"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t>of Charlemagne and of Caesar,</w:t>
      </w:r>
    </w:p>
    <w:p w14:paraId="31042D74" w14:textId="77777777"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lastRenderedPageBreak/>
        <w:t> </w:t>
      </w:r>
    </w:p>
    <w:p w14:paraId="08509309" w14:textId="46BE85F9"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t>and of Paris who fought the prolonged battle in Troy,</w:t>
      </w:r>
    </w:p>
    <w:p w14:paraId="16257639" w14:textId="169DA345"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t>of the emperor who started the feast</w:t>
      </w:r>
    </w:p>
    <w:p w14:paraId="363513CB" w14:textId="1E43FFC7"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t>and who gave the kings of the entire world to each other.</w:t>
      </w:r>
    </w:p>
    <w:p w14:paraId="2D45173B" w14:textId="77777777" w:rsidR="0062297C" w:rsidRPr="00060564" w:rsidRDefault="0062297C" w:rsidP="0062297C">
      <w:pPr>
        <w:pStyle w:val="NormalWeb"/>
        <w:spacing w:before="0" w:beforeAutospacing="0" w:after="0" w:afterAutospacing="0"/>
        <w:ind w:left="720"/>
        <w:rPr>
          <w:rFonts w:ascii="Garamond" w:hAnsi="Garamond"/>
        </w:rPr>
      </w:pPr>
      <w:r w:rsidRPr="00060564">
        <w:rPr>
          <w:rFonts w:ascii="Garamond" w:hAnsi="Garamond"/>
          <w:color w:val="000000"/>
        </w:rPr>
        <w:t>Kinsman of every other exalted noble.</w:t>
      </w:r>
    </w:p>
    <w:p w14:paraId="2630C1D3" w14:textId="16266B44" w:rsidR="0062297C" w:rsidRPr="00060564" w:rsidRDefault="0062297C" w:rsidP="0062297C">
      <w:pPr>
        <w:pStyle w:val="NormalWeb"/>
        <w:spacing w:before="0" w:beforeAutospacing="0" w:after="0" w:afterAutospacing="0"/>
        <w:rPr>
          <w:rFonts w:ascii="Garamond" w:hAnsi="Garamond"/>
        </w:rPr>
      </w:pPr>
      <w:r w:rsidRPr="00060564">
        <w:rPr>
          <w:rFonts w:ascii="Garamond" w:hAnsi="Garamond"/>
          <w:color w:val="000000"/>
        </w:rPr>
        <w:t> </w:t>
      </w:r>
    </w:p>
    <w:p w14:paraId="3C42B97B" w14:textId="5B825B52" w:rsidR="00FA6E29" w:rsidRPr="00060564" w:rsidRDefault="0062297C" w:rsidP="0062297C">
      <w:pPr>
        <w:spacing w:line="480" w:lineRule="auto"/>
        <w:ind w:firstLine="720"/>
        <w:rPr>
          <w:rFonts w:ascii="Garamond" w:hAnsi="Garamond"/>
        </w:rPr>
      </w:pPr>
      <w:r w:rsidRPr="00060564">
        <w:rPr>
          <w:rFonts w:ascii="Garamond" w:hAnsi="Garamond"/>
        </w:rPr>
        <w:t xml:space="preserve"> With each genealogical connection drawn, </w:t>
      </w:r>
      <w:proofErr w:type="spellStart"/>
      <w:r w:rsidRPr="00060564">
        <w:rPr>
          <w:rFonts w:ascii="Garamond" w:hAnsi="Garamond"/>
        </w:rPr>
        <w:t>Dubh</w:t>
      </w:r>
      <w:proofErr w:type="spellEnd"/>
      <w:r w:rsidRPr="00060564">
        <w:rPr>
          <w:rFonts w:ascii="Garamond" w:hAnsi="Garamond"/>
        </w:rPr>
        <w:t xml:space="preserve"> makes sure to align </w:t>
      </w:r>
      <w:proofErr w:type="spellStart"/>
      <w:r w:rsidRPr="00060564">
        <w:rPr>
          <w:rFonts w:ascii="Garamond" w:hAnsi="Garamond"/>
        </w:rPr>
        <w:t>Donnchadh</w:t>
      </w:r>
      <w:proofErr w:type="spellEnd"/>
      <w:r w:rsidRPr="00060564">
        <w:rPr>
          <w:rFonts w:ascii="Garamond" w:hAnsi="Garamond"/>
        </w:rPr>
        <w:t xml:space="preserve"> with the king of most countries, including England. This genealogy </w:t>
      </w:r>
      <w:r w:rsidR="00253290" w:rsidRPr="00060564">
        <w:rPr>
          <w:rFonts w:ascii="Garamond" w:hAnsi="Garamond"/>
        </w:rPr>
        <w:t>“</w:t>
      </w:r>
      <w:r w:rsidR="008D5185" w:rsidRPr="00060564">
        <w:rPr>
          <w:rFonts w:ascii="Garamond" w:hAnsi="Garamond"/>
        </w:rPr>
        <w:t>[could have directed] [</w:t>
      </w:r>
      <w:proofErr w:type="spellStart"/>
      <w:r w:rsidR="008D5185" w:rsidRPr="00060564">
        <w:rPr>
          <w:rFonts w:ascii="Garamond" w:hAnsi="Garamond"/>
        </w:rPr>
        <w:t>Dubh’s</w:t>
      </w:r>
      <w:proofErr w:type="spellEnd"/>
      <w:r w:rsidR="008D5185" w:rsidRPr="00060564">
        <w:rPr>
          <w:rFonts w:ascii="Garamond" w:hAnsi="Garamond"/>
        </w:rPr>
        <w:t>] audience toward multiple continental connections and away from the binary opposition of Gaelic-English”</w:t>
      </w:r>
      <w:r w:rsidR="008D5185" w:rsidRPr="00060564">
        <w:rPr>
          <w:rFonts w:ascii="Garamond" w:hAnsi="Garamond"/>
          <w:vertAlign w:val="superscript"/>
        </w:rPr>
        <w:footnoteReference w:id="22"/>
      </w:r>
      <w:r w:rsidRPr="00060564">
        <w:rPr>
          <w:rFonts w:ascii="Garamond" w:hAnsi="Garamond"/>
        </w:rPr>
        <w:t xml:space="preserve"> and established a line of kindship that </w:t>
      </w:r>
      <w:r w:rsidR="00EC062C" w:rsidRPr="00060564">
        <w:rPr>
          <w:rFonts w:ascii="Garamond" w:hAnsi="Garamond"/>
        </w:rPr>
        <w:t>more easily justify the earl’s willingness to partner with the English forces occupying Ireland.</w:t>
      </w:r>
      <w:r w:rsidR="00FD6F62" w:rsidRPr="00060564">
        <w:rPr>
          <w:rFonts w:ascii="Garamond" w:hAnsi="Garamond"/>
        </w:rPr>
        <w:t xml:space="preserve"> The poem raises important questions about how leaders and citizens navigate political and cultural survival in the face of oppression.</w:t>
      </w:r>
    </w:p>
    <w:p w14:paraId="4BB9CD0B" w14:textId="68525A90" w:rsidR="00A937DD" w:rsidRPr="00060564" w:rsidRDefault="00A937DD" w:rsidP="00C75151">
      <w:pPr>
        <w:spacing w:line="480" w:lineRule="auto"/>
        <w:rPr>
          <w:rFonts w:ascii="Garamond" w:hAnsi="Garamond"/>
          <w:b/>
        </w:rPr>
      </w:pPr>
      <w:r w:rsidRPr="00060564">
        <w:rPr>
          <w:rFonts w:ascii="Garamond" w:hAnsi="Garamond"/>
          <w:b/>
        </w:rPr>
        <w:t>Conclusion: Irish Literature’s Place in the English-Language Literary Canon and English Literature Coursework</w:t>
      </w:r>
    </w:p>
    <w:p w14:paraId="1893052F" w14:textId="77777777" w:rsidR="00146E9E" w:rsidRPr="00060564" w:rsidRDefault="00BD7B09" w:rsidP="00146E9E">
      <w:pPr>
        <w:spacing w:line="480" w:lineRule="auto"/>
        <w:ind w:firstLine="720"/>
        <w:rPr>
          <w:rFonts w:ascii="Garamond" w:hAnsi="Garamond"/>
        </w:rPr>
      </w:pPr>
      <w:r w:rsidRPr="00060564">
        <w:rPr>
          <w:rFonts w:ascii="Garamond" w:hAnsi="Garamond"/>
        </w:rPr>
        <w:t xml:space="preserve">While the </w:t>
      </w:r>
      <w:r w:rsidRPr="00060564">
        <w:rPr>
          <w:rFonts w:ascii="Garamond" w:hAnsi="Garamond"/>
          <w:i/>
        </w:rPr>
        <w:t xml:space="preserve">bean </w:t>
      </w:r>
      <w:proofErr w:type="spellStart"/>
      <w:r w:rsidRPr="00060564">
        <w:rPr>
          <w:rFonts w:ascii="Garamond" w:hAnsi="Garamond"/>
          <w:i/>
        </w:rPr>
        <w:t>si</w:t>
      </w:r>
      <w:proofErr w:type="spellEnd"/>
      <w:r w:rsidRPr="00060564">
        <w:rPr>
          <w:rFonts w:ascii="Garamond" w:hAnsi="Garamond"/>
        </w:rPr>
        <w:t xml:space="preserve"> in </w:t>
      </w:r>
      <w:proofErr w:type="spellStart"/>
      <w:r w:rsidRPr="00060564">
        <w:rPr>
          <w:rFonts w:ascii="Garamond" w:hAnsi="Garamond"/>
        </w:rPr>
        <w:t>Caitilin</w:t>
      </w:r>
      <w:proofErr w:type="spellEnd"/>
      <w:r w:rsidRPr="00060564">
        <w:rPr>
          <w:rFonts w:ascii="Garamond" w:hAnsi="Garamond"/>
        </w:rPr>
        <w:t xml:space="preserve"> </w:t>
      </w:r>
      <w:proofErr w:type="spellStart"/>
      <w:r w:rsidRPr="00060564">
        <w:rPr>
          <w:rFonts w:ascii="Garamond" w:hAnsi="Garamond"/>
        </w:rPr>
        <w:t>Dubh’s</w:t>
      </w:r>
      <w:proofErr w:type="spellEnd"/>
      <w:r w:rsidRPr="00060564">
        <w:rPr>
          <w:rFonts w:ascii="Garamond" w:hAnsi="Garamond"/>
        </w:rPr>
        <w:t xml:space="preserve"> elegy laments the loss of </w:t>
      </w:r>
      <w:proofErr w:type="spellStart"/>
      <w:r w:rsidRPr="00060564">
        <w:rPr>
          <w:rFonts w:ascii="Garamond" w:hAnsi="Garamond"/>
        </w:rPr>
        <w:t>Diarmid</w:t>
      </w:r>
      <w:proofErr w:type="spellEnd"/>
      <w:r w:rsidRPr="00060564">
        <w:rPr>
          <w:rFonts w:ascii="Garamond" w:hAnsi="Garamond"/>
        </w:rPr>
        <w:t xml:space="preserve">, Baron </w:t>
      </w:r>
      <w:proofErr w:type="spellStart"/>
      <w:r w:rsidRPr="00060564">
        <w:rPr>
          <w:rFonts w:ascii="Garamond" w:hAnsi="Garamond"/>
        </w:rPr>
        <w:t>Inchiquin</w:t>
      </w:r>
      <w:proofErr w:type="spellEnd"/>
      <w:r w:rsidRPr="00060564">
        <w:rPr>
          <w:rFonts w:ascii="Garamond" w:hAnsi="Garamond"/>
        </w:rPr>
        <w:t>, this sense of loss and imbalance has also characterized the status of early Irish literature, particularly that written by women, in literary studies until recently. While feminist recovery work successfully illuminated the work of early modern women writing literature and about politics, the sciences, and philosophy, scholars have more recently sought to recover the experiences of women whose lives and cultures were altered and, at times, suppressed by the British colonial project.</w:t>
      </w:r>
      <w:r w:rsidRPr="00060564">
        <w:rPr>
          <w:rFonts w:ascii="Garamond" w:hAnsi="Garamond"/>
          <w:vertAlign w:val="superscript"/>
        </w:rPr>
        <w:footnoteReference w:id="23"/>
      </w:r>
    </w:p>
    <w:p w14:paraId="00000033" w14:textId="653EC9BB" w:rsidR="001C79FF" w:rsidRPr="00060564" w:rsidRDefault="00BD7B09" w:rsidP="00677C28">
      <w:pPr>
        <w:spacing w:line="480" w:lineRule="auto"/>
        <w:ind w:firstLine="720"/>
        <w:rPr>
          <w:rFonts w:ascii="Garamond" w:hAnsi="Garamond"/>
          <w:highlight w:val="cyan"/>
        </w:rPr>
      </w:pPr>
      <w:r w:rsidRPr="00060564">
        <w:rPr>
          <w:rFonts w:ascii="Garamond" w:hAnsi="Garamond"/>
        </w:rPr>
        <w:t>This decentralization does not ignore England’s rich literary history</w:t>
      </w:r>
      <w:r w:rsidRPr="00060564">
        <w:rPr>
          <w:rFonts w:ascii="Garamond" w:hAnsi="Garamond"/>
          <w:vertAlign w:val="superscript"/>
        </w:rPr>
        <w:footnoteReference w:id="24"/>
      </w:r>
      <w:r w:rsidRPr="00060564">
        <w:rPr>
          <w:rFonts w:ascii="Garamond" w:hAnsi="Garamond"/>
        </w:rPr>
        <w:t xml:space="preserve"> but rather asks scholars, </w:t>
      </w:r>
      <w:r w:rsidR="00B21F17" w:rsidRPr="00060564">
        <w:rPr>
          <w:rFonts w:ascii="Garamond" w:hAnsi="Garamond"/>
        </w:rPr>
        <w:t>educators</w:t>
      </w:r>
      <w:r w:rsidRPr="00060564">
        <w:rPr>
          <w:rFonts w:ascii="Garamond" w:hAnsi="Garamond"/>
        </w:rPr>
        <w:t>, and students to see the complexities of literature, culture, and identity in a region that includes Ireland, Scotland, and Wales.</w:t>
      </w:r>
      <w:r w:rsidRPr="00060564">
        <w:rPr>
          <w:rFonts w:ascii="Garamond" w:hAnsi="Garamond"/>
          <w:vertAlign w:val="superscript"/>
        </w:rPr>
        <w:footnoteReference w:id="25"/>
      </w:r>
      <w:r w:rsidRPr="00060564">
        <w:rPr>
          <w:rFonts w:ascii="Garamond" w:hAnsi="Garamond"/>
        </w:rPr>
        <w:t xml:space="preserve">  </w:t>
      </w:r>
      <w:r w:rsidR="00146E9E" w:rsidRPr="00060564">
        <w:rPr>
          <w:rFonts w:ascii="Garamond" w:hAnsi="Garamond"/>
        </w:rPr>
        <w:t xml:space="preserve">Project Illumine thus helps educators introduce </w:t>
      </w:r>
      <w:r w:rsidR="00146E9E" w:rsidRPr="00060564">
        <w:rPr>
          <w:rFonts w:ascii="Garamond" w:hAnsi="Garamond"/>
        </w:rPr>
        <w:lastRenderedPageBreak/>
        <w:t>students to an</w:t>
      </w:r>
      <w:r w:rsidRPr="00060564">
        <w:rPr>
          <w:rFonts w:ascii="Garamond" w:hAnsi="Garamond"/>
        </w:rPr>
        <w:t xml:space="preserve"> “</w:t>
      </w:r>
      <w:r w:rsidR="00D36CD8">
        <w:rPr>
          <w:rFonts w:ascii="Garamond" w:hAnsi="Garamond"/>
        </w:rPr>
        <w:t>‘</w:t>
      </w:r>
      <w:r w:rsidRPr="00060564">
        <w:rPr>
          <w:rFonts w:ascii="Garamond" w:hAnsi="Garamond"/>
        </w:rPr>
        <w:t>archipelagic</w:t>
      </w:r>
      <w:r w:rsidR="00D36CD8">
        <w:rPr>
          <w:rFonts w:ascii="Garamond" w:hAnsi="Garamond"/>
        </w:rPr>
        <w:t>’</w:t>
      </w:r>
      <w:r w:rsidRPr="00060564">
        <w:rPr>
          <w:rFonts w:ascii="Garamond" w:hAnsi="Garamond"/>
        </w:rPr>
        <w:t>” perspectiv</w:t>
      </w:r>
      <w:r w:rsidR="00146E9E" w:rsidRPr="00060564">
        <w:rPr>
          <w:rFonts w:ascii="Garamond" w:hAnsi="Garamond"/>
        </w:rPr>
        <w:t>e</w:t>
      </w:r>
      <w:r w:rsidR="00B21F17" w:rsidRPr="00060564">
        <w:rPr>
          <w:rFonts w:ascii="Garamond" w:hAnsi="Garamond"/>
        </w:rPr>
        <w:t xml:space="preserve"> by investigating those countries’ cultural histories and questioning the hierarchies existing in literary studies.</w:t>
      </w:r>
      <w:r w:rsidRPr="00060564">
        <w:rPr>
          <w:rFonts w:ascii="Garamond" w:hAnsi="Garamond"/>
          <w:vertAlign w:val="superscript"/>
        </w:rPr>
        <w:footnoteReference w:id="26"/>
      </w:r>
      <w:r w:rsidR="00B21F17" w:rsidRPr="00060564">
        <w:rPr>
          <w:rFonts w:ascii="Garamond" w:hAnsi="Garamond"/>
        </w:rPr>
        <w:t xml:space="preserve"> After inviting students to set their intellectual boats ashore on the Irish coast, we hope that they will sail onward with increased cultural curiosity</w:t>
      </w:r>
      <w:r w:rsidR="007B5FE2" w:rsidRPr="00060564">
        <w:rPr>
          <w:rFonts w:ascii="Garamond" w:hAnsi="Garamond"/>
        </w:rPr>
        <w:t xml:space="preserve"> toward new destinations.</w:t>
      </w:r>
    </w:p>
    <w:sectPr w:rsidR="001C79FF" w:rsidRPr="00060564" w:rsidSect="00F50352">
      <w:headerReference w:type="default" r:id="rId19"/>
      <w:headerReference w:type="first" r:id="rId2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34156" w14:textId="77777777" w:rsidR="00B6576E" w:rsidRDefault="00B6576E">
      <w:r>
        <w:separator/>
      </w:r>
    </w:p>
  </w:endnote>
  <w:endnote w:type="continuationSeparator" w:id="0">
    <w:p w14:paraId="05318B30" w14:textId="77777777" w:rsidR="00B6576E" w:rsidRDefault="00B6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7706" w14:textId="77777777" w:rsidR="00B6576E" w:rsidRDefault="00B6576E">
      <w:r>
        <w:separator/>
      </w:r>
    </w:p>
  </w:footnote>
  <w:footnote w:type="continuationSeparator" w:id="0">
    <w:p w14:paraId="3AEFF35B" w14:textId="77777777" w:rsidR="00B6576E" w:rsidRDefault="00B6576E">
      <w:r>
        <w:continuationSeparator/>
      </w:r>
    </w:p>
  </w:footnote>
  <w:footnote w:id="1">
    <w:p w14:paraId="0DF011D2" w14:textId="74071759" w:rsidR="00146E9E" w:rsidRPr="003F6EB7" w:rsidRDefault="00146E9E">
      <w:pPr>
        <w:pStyle w:val="FootnoteText"/>
      </w:pPr>
      <w:r w:rsidRPr="003F6EB7">
        <w:rPr>
          <w:rStyle w:val="FootnoteReference"/>
        </w:rPr>
        <w:footnoteRef/>
      </w:r>
      <w:r w:rsidRPr="003F6EB7">
        <w:t xml:space="preserve"> The Library of Congress, “Irish-Catholic Immigration to America,” web page, The Library of Congress, accessed February 11, 2022, https://www.loc.gov/classroom-materials/immigration/irish/irish-catholic-immigration-to-america/.</w:t>
      </w:r>
    </w:p>
  </w:footnote>
  <w:footnote w:id="2">
    <w:p w14:paraId="76E9BF49" w14:textId="61F7D688" w:rsidR="00146E9E" w:rsidRPr="003F6EB7" w:rsidRDefault="00146E9E">
      <w:pPr>
        <w:pStyle w:val="FootnoteText"/>
      </w:pPr>
      <w:r w:rsidRPr="003F6EB7">
        <w:rPr>
          <w:rStyle w:val="FootnoteReference"/>
        </w:rPr>
        <w:footnoteRef/>
      </w:r>
      <w:r w:rsidRPr="003F6EB7">
        <w:t xml:space="preserve"> See for example:  North Carolina 2019 Standards for American History I: The Founding Principles, for example, includes “Essential Standard: AH1.H3: Understand the factors that led to exploration, settlement, movement, and expansion and their impact on the United States development over time. Concept(s): Exploration, Settlement, Movement, Expansion, Diversity, Prejudice, Migration; Clarifying Objectives: AH1.H3.3 Explain the roles of various racial and ethnic groups in settlement and expansion through Reconstruction and the consequences for those groups (e.g. Germans, Scotch-Irish, Africans, American Indian Indians, Irish, Chinese, etc.)”</w:t>
      </w:r>
    </w:p>
  </w:footnote>
  <w:footnote w:id="3">
    <w:p w14:paraId="7801B30C" w14:textId="419E4FDD" w:rsidR="00146E9E" w:rsidRPr="003F6EB7" w:rsidRDefault="00146E9E">
      <w:pPr>
        <w:pStyle w:val="FootnoteText"/>
      </w:pPr>
      <w:r w:rsidRPr="003F6EB7">
        <w:rPr>
          <w:rStyle w:val="FootnoteReference"/>
        </w:rPr>
        <w:footnoteRef/>
      </w:r>
      <w:r w:rsidRPr="003F6EB7">
        <w:t xml:space="preserve"> </w:t>
      </w:r>
      <w:r w:rsidR="00897E24">
        <w:t>See the following historical account from Sean O’Hagan</w:t>
      </w:r>
      <w:r w:rsidRPr="003F6EB7">
        <w:t>:</w:t>
      </w:r>
    </w:p>
    <w:p w14:paraId="2DD67779" w14:textId="44BB7558" w:rsidR="00146E9E" w:rsidRPr="003F6EB7" w:rsidRDefault="00146E9E" w:rsidP="001977CF">
      <w:pPr>
        <w:pStyle w:val="FootnoteText"/>
      </w:pPr>
      <w:r w:rsidRPr="003F6EB7">
        <w:t xml:space="preserve">The Northern Ireland Civil Rights Association (NICRA) had been formed [in 1967] before by a broad coalition – trade unionists, radical socialists, republicans and members of the Northern Irish </w:t>
      </w:r>
      <w:proofErr w:type="spellStart"/>
      <w:r w:rsidRPr="003F6EB7">
        <w:t>Labour</w:t>
      </w:r>
      <w:proofErr w:type="spellEnd"/>
      <w:r w:rsidRPr="003F6EB7">
        <w:t xml:space="preserve"> and Liberal parties – with the same basic aim: to challenge anti-Catholic discrimination in jobs and housing. One of its defining slogans was the now quaintly sexist “One man, one vote”, which demanded an end to the system of plural voting that prevailed in Northern Ireland long after it had been abolished in the rest of the UK. To be eligible to vote in a local election in Northern Ireland you had to be a homeowner, most of whom were middle- and upper-class Protestants. Many of them were business owners, which entitled them to several extra votes.</w:t>
      </w:r>
    </w:p>
    <w:p w14:paraId="66918449" w14:textId="77777777" w:rsidR="00146E9E" w:rsidRPr="003F6EB7" w:rsidRDefault="00146E9E" w:rsidP="001977CF">
      <w:pPr>
        <w:pStyle w:val="FootnoteText"/>
      </w:pPr>
    </w:p>
    <w:p w14:paraId="17B2190D" w14:textId="716AA2BB" w:rsidR="00146E9E" w:rsidRDefault="00146E9E" w:rsidP="001977CF">
      <w:pPr>
        <w:pStyle w:val="FootnoteText"/>
      </w:pPr>
      <w:r w:rsidRPr="003F6EB7">
        <w:t>To make matters worse, the state also employed gerrymandering (manipulating ward boundaries in local elections to maintain a false unionist majority). This meant that in 1968 in predominantly Catholic Derry, where the total nationalist vote was 14,000 and the unionist vote 9,000, the local council comprised 12 unionist and eight nationalist members. Since its inception in 1921, when Ireland was partitioned, Northern Ireland, though remaining part of the UK, was a place apart. One of its founders, Lord Craigavon, had promised “a Protestant parliament for a Protestant people</w:t>
      </w:r>
      <w:r w:rsidR="00B109E9">
        <w:t>.</w:t>
      </w:r>
      <w:r w:rsidRPr="003F6EB7">
        <w:t xml:space="preserve">” Four decades later, the state was essentially and unapologetically biased in </w:t>
      </w:r>
      <w:proofErr w:type="spellStart"/>
      <w:r w:rsidRPr="003F6EB7">
        <w:t>favour</w:t>
      </w:r>
      <w:proofErr w:type="spellEnd"/>
      <w:r w:rsidRPr="003F6EB7">
        <w:t xml:space="preserve"> of its majority population in terms of the allocation of council houses and jobs.”</w:t>
      </w:r>
    </w:p>
    <w:p w14:paraId="4A291386" w14:textId="77777777" w:rsidR="00897E24" w:rsidRDefault="00897E24" w:rsidP="00897E24">
      <w:pPr>
        <w:pStyle w:val="FootnoteText"/>
      </w:pPr>
    </w:p>
    <w:p w14:paraId="353472EA" w14:textId="2172BF7E" w:rsidR="00897E24" w:rsidRPr="00897E24" w:rsidRDefault="00897E24" w:rsidP="00897E24">
      <w:pPr>
        <w:pStyle w:val="FootnoteText"/>
      </w:pPr>
      <w:r w:rsidRPr="00897E24">
        <w:t xml:space="preserve">Sean O’Hagan, “Northern Ireland’s Lost Moment: How the Peaceful Protests of ’68 Escalated into Years of Bloody Conflict,” </w:t>
      </w:r>
      <w:r w:rsidRPr="00897E24">
        <w:rPr>
          <w:i/>
          <w:iCs/>
        </w:rPr>
        <w:t>The Observer</w:t>
      </w:r>
      <w:r w:rsidRPr="00897E24">
        <w:t xml:space="preserve">, April 22, 2018, sec. Politics, </w:t>
      </w:r>
      <w:hyperlink r:id="rId1" w:history="1">
        <w:r w:rsidRPr="00897E24">
          <w:rPr>
            <w:rStyle w:val="Hyperlink"/>
          </w:rPr>
          <w:t>https://www.theguardian.com/politics/2018/apr/22/lost-moment-exhibition-northern-ireland-civil-rights-1968-troubles-what-if</w:t>
        </w:r>
      </w:hyperlink>
      <w:r w:rsidRPr="00897E24">
        <w:t>.</w:t>
      </w:r>
    </w:p>
    <w:p w14:paraId="22F1CAC9" w14:textId="77777777" w:rsidR="00897E24" w:rsidRPr="003F6EB7" w:rsidRDefault="00897E24" w:rsidP="001977CF">
      <w:pPr>
        <w:pStyle w:val="FootnoteText"/>
      </w:pPr>
    </w:p>
    <w:p w14:paraId="2677D520" w14:textId="77777777" w:rsidR="00146E9E" w:rsidRPr="003F6EB7" w:rsidRDefault="00146E9E" w:rsidP="001977CF">
      <w:pPr>
        <w:pStyle w:val="FootnoteText"/>
      </w:pPr>
    </w:p>
    <w:p w14:paraId="216CF43C" w14:textId="25A2F79B" w:rsidR="00146E9E" w:rsidRPr="003F6EB7" w:rsidRDefault="00146E9E">
      <w:pPr>
        <w:pStyle w:val="FootnoteText"/>
      </w:pPr>
      <w:r w:rsidRPr="003F6EB7">
        <w:t xml:space="preserve"> </w:t>
      </w:r>
    </w:p>
    <w:p w14:paraId="690BE9C2" w14:textId="77777777" w:rsidR="00146E9E" w:rsidRPr="003F6EB7" w:rsidRDefault="00146E9E">
      <w:pPr>
        <w:pStyle w:val="FootnoteText"/>
      </w:pPr>
    </w:p>
  </w:footnote>
  <w:footnote w:id="4">
    <w:p w14:paraId="54E66185" w14:textId="77777777" w:rsidR="00146E9E" w:rsidRPr="003F6EB7" w:rsidRDefault="00146E9E" w:rsidP="00F42CF7">
      <w:pPr>
        <w:rPr>
          <w:sz w:val="20"/>
          <w:szCs w:val="20"/>
        </w:rPr>
      </w:pPr>
      <w:r w:rsidRPr="003F6EB7">
        <w:rPr>
          <w:rStyle w:val="FootnoteReference"/>
          <w:sz w:val="20"/>
          <w:szCs w:val="20"/>
        </w:rPr>
        <w:footnoteRef/>
      </w:r>
      <w:r w:rsidRPr="003F6EB7">
        <w:rPr>
          <w:sz w:val="20"/>
          <w:szCs w:val="20"/>
        </w:rPr>
        <w:t xml:space="preserve"> Traditionally, bardic poets were “professional </w:t>
      </w:r>
      <w:proofErr w:type="spellStart"/>
      <w:r w:rsidRPr="003F6EB7">
        <w:rPr>
          <w:i/>
          <w:sz w:val="20"/>
          <w:szCs w:val="20"/>
        </w:rPr>
        <w:t>fileadha</w:t>
      </w:r>
      <w:proofErr w:type="spellEnd"/>
      <w:r w:rsidRPr="003F6EB7">
        <w:rPr>
          <w:sz w:val="20"/>
          <w:szCs w:val="20"/>
        </w:rPr>
        <w:t xml:space="preserve"> (‘poets’ [....]) [and] were attached to noble families and patrons.</w:t>
      </w:r>
      <w:r w:rsidRPr="003F6EB7">
        <w:rPr>
          <w:sz w:val="20"/>
          <w:szCs w:val="20"/>
          <w:vertAlign w:val="superscript"/>
        </w:rPr>
        <w:footnoteRef/>
      </w:r>
      <w:r w:rsidRPr="003F6EB7">
        <w:rPr>
          <w:sz w:val="20"/>
          <w:szCs w:val="20"/>
        </w:rPr>
        <w:t xml:space="preserve">   They came from “bardic schools” where they “trained [....] in the rules of literary composition, genealogy, history, saga, </w:t>
      </w:r>
      <w:proofErr w:type="spellStart"/>
      <w:r w:rsidRPr="003F6EB7">
        <w:rPr>
          <w:sz w:val="20"/>
          <w:szCs w:val="20"/>
        </w:rPr>
        <w:t>metres</w:t>
      </w:r>
      <w:proofErr w:type="spellEnd"/>
      <w:r w:rsidRPr="003F6EB7">
        <w:rPr>
          <w:sz w:val="20"/>
          <w:szCs w:val="20"/>
        </w:rPr>
        <w:t>, rhymes, and literary dialect.”</w:t>
      </w:r>
      <w:r w:rsidRPr="003F6EB7">
        <w:rPr>
          <w:sz w:val="20"/>
          <w:szCs w:val="20"/>
          <w:vertAlign w:val="superscript"/>
        </w:rPr>
        <w:footnoteRef/>
      </w:r>
      <w:r w:rsidRPr="003F6EB7">
        <w:rPr>
          <w:sz w:val="20"/>
          <w:szCs w:val="20"/>
        </w:rPr>
        <w:t xml:space="preserve">  </w:t>
      </w:r>
      <w:proofErr w:type="spellStart"/>
      <w:r w:rsidRPr="003F6EB7">
        <w:rPr>
          <w:sz w:val="20"/>
          <w:szCs w:val="20"/>
        </w:rPr>
        <w:t>Coolahan</w:t>
      </w:r>
      <w:proofErr w:type="spellEnd"/>
      <w:r w:rsidRPr="003F6EB7">
        <w:rPr>
          <w:sz w:val="20"/>
          <w:szCs w:val="20"/>
        </w:rPr>
        <w:t xml:space="preserve"> notes that these poets adhered to strict forms to ensure “the prosody of Gaelic verse:”</w:t>
      </w:r>
    </w:p>
    <w:p w14:paraId="253801DC" w14:textId="484974C8" w:rsidR="00146E9E" w:rsidRPr="003F6EB7" w:rsidRDefault="00146E9E" w:rsidP="00F42CF7">
      <w:pPr>
        <w:ind w:left="720"/>
        <w:rPr>
          <w:sz w:val="20"/>
          <w:szCs w:val="20"/>
        </w:rPr>
      </w:pPr>
      <w:r w:rsidRPr="003F6EB7">
        <w:rPr>
          <w:sz w:val="20"/>
          <w:szCs w:val="20"/>
        </w:rPr>
        <w:t xml:space="preserve">Quatrains [had] a fixed number of syllables per line, with consonants rhyming instead of vowels, Strict versification, or </w:t>
      </w:r>
      <w:proofErr w:type="spellStart"/>
      <w:r w:rsidRPr="003F6EB7">
        <w:rPr>
          <w:i/>
          <w:sz w:val="20"/>
          <w:szCs w:val="20"/>
        </w:rPr>
        <w:t>dan</w:t>
      </w:r>
      <w:proofErr w:type="spellEnd"/>
      <w:r w:rsidRPr="003F6EB7">
        <w:rPr>
          <w:i/>
          <w:sz w:val="20"/>
          <w:szCs w:val="20"/>
        </w:rPr>
        <w:t xml:space="preserve"> </w:t>
      </w:r>
      <w:proofErr w:type="spellStart"/>
      <w:r w:rsidRPr="003F6EB7">
        <w:rPr>
          <w:i/>
          <w:sz w:val="20"/>
          <w:szCs w:val="20"/>
        </w:rPr>
        <w:t>direach</w:t>
      </w:r>
      <w:proofErr w:type="spellEnd"/>
      <w:r w:rsidRPr="003F6EB7">
        <w:rPr>
          <w:sz w:val="20"/>
          <w:szCs w:val="20"/>
        </w:rPr>
        <w:t xml:space="preserve">, demanded the highest level of skill and expertise in an array of established rules regarding </w:t>
      </w:r>
      <w:proofErr w:type="spellStart"/>
      <w:r w:rsidRPr="003F6EB7">
        <w:rPr>
          <w:sz w:val="20"/>
          <w:szCs w:val="20"/>
        </w:rPr>
        <w:t>metre</w:t>
      </w:r>
      <w:proofErr w:type="spellEnd"/>
      <w:r w:rsidRPr="003F6EB7">
        <w:rPr>
          <w:sz w:val="20"/>
          <w:szCs w:val="20"/>
        </w:rPr>
        <w:t>, rhyme, assonance, consonance, [and] alliteration.</w:t>
      </w:r>
    </w:p>
    <w:p w14:paraId="2A0C86C4" w14:textId="566A6770" w:rsidR="00146E9E" w:rsidRPr="003F6EB7" w:rsidRDefault="00146E9E">
      <w:pPr>
        <w:pStyle w:val="FootnoteText"/>
      </w:pPr>
      <w:r w:rsidRPr="003F6EB7">
        <w:t xml:space="preserve">See Marie-Louise </w:t>
      </w:r>
      <w:proofErr w:type="spellStart"/>
      <w:r w:rsidRPr="003F6EB7">
        <w:t>Coolahan</w:t>
      </w:r>
      <w:proofErr w:type="spellEnd"/>
      <w:r w:rsidRPr="003F6EB7">
        <w:t xml:space="preserve">, </w:t>
      </w:r>
      <w:r w:rsidRPr="003F6EB7">
        <w:rPr>
          <w:i/>
        </w:rPr>
        <w:t>Women, Writing, and Language in Early Modern Ireland</w:t>
      </w:r>
      <w:r w:rsidRPr="003F6EB7">
        <w:t xml:space="preserve"> (Oxford: Oxford University Press, 2010), 16.</w:t>
      </w:r>
    </w:p>
  </w:footnote>
  <w:footnote w:id="5">
    <w:p w14:paraId="74B0CD83" w14:textId="70319C1C" w:rsidR="00146E9E" w:rsidRPr="003F6EB7" w:rsidRDefault="00146E9E">
      <w:pPr>
        <w:pStyle w:val="FootnoteText"/>
      </w:pPr>
      <w:r w:rsidRPr="003F6EB7">
        <w:rPr>
          <w:rStyle w:val="FootnoteReference"/>
        </w:rPr>
        <w:footnoteRef/>
      </w:r>
      <w:r w:rsidRPr="003F6EB7">
        <w:t xml:space="preserve"> </w:t>
      </w:r>
      <w:r w:rsidR="0062359F">
        <w:t>Ibid.</w:t>
      </w:r>
    </w:p>
  </w:footnote>
  <w:footnote w:id="6">
    <w:p w14:paraId="2B74A268" w14:textId="77777777" w:rsidR="00146E9E" w:rsidRPr="003F6EB7" w:rsidRDefault="00146E9E" w:rsidP="008D5185">
      <w:pPr>
        <w:rPr>
          <w:sz w:val="20"/>
          <w:szCs w:val="20"/>
        </w:rPr>
      </w:pPr>
      <w:r w:rsidRPr="003F6EB7">
        <w:rPr>
          <w:sz w:val="20"/>
          <w:szCs w:val="20"/>
          <w:vertAlign w:val="superscript"/>
        </w:rPr>
        <w:footnoteRef/>
      </w:r>
      <w:r w:rsidRPr="003F6EB7">
        <w:rPr>
          <w:sz w:val="20"/>
          <w:szCs w:val="20"/>
        </w:rPr>
        <w:t xml:space="preserve"> Sarah E. McKibben, “Bardic Poetry, Masculinity, and the Politics of </w:t>
      </w:r>
      <w:proofErr w:type="spellStart"/>
      <w:r w:rsidRPr="003F6EB7">
        <w:rPr>
          <w:sz w:val="20"/>
          <w:szCs w:val="20"/>
        </w:rPr>
        <w:t>Homosociality</w:t>
      </w:r>
      <w:proofErr w:type="spellEnd"/>
      <w:r w:rsidRPr="003F6EB7">
        <w:rPr>
          <w:sz w:val="20"/>
          <w:szCs w:val="20"/>
        </w:rPr>
        <w:t xml:space="preserve">,” in </w:t>
      </w:r>
      <w:r w:rsidRPr="003F6EB7">
        <w:rPr>
          <w:i/>
          <w:sz w:val="20"/>
          <w:szCs w:val="20"/>
        </w:rPr>
        <w:t>A Companion to Irish Literature</w:t>
      </w:r>
      <w:r w:rsidRPr="003F6EB7">
        <w:rPr>
          <w:sz w:val="20"/>
          <w:szCs w:val="20"/>
        </w:rPr>
        <w:t>, ed. Julia M. Wright, vol. 1 (Oxford: Wiley-Blackwell, n.d.), 59–75.</w:t>
      </w:r>
    </w:p>
  </w:footnote>
  <w:footnote w:id="7">
    <w:p w14:paraId="34872CA0" w14:textId="77777777" w:rsidR="00146E9E" w:rsidRPr="003F6EB7" w:rsidRDefault="00146E9E" w:rsidP="008D5185">
      <w:pPr>
        <w:rPr>
          <w:sz w:val="20"/>
          <w:szCs w:val="20"/>
        </w:rPr>
      </w:pPr>
      <w:r w:rsidRPr="003F6EB7">
        <w:rPr>
          <w:sz w:val="20"/>
          <w:szCs w:val="20"/>
          <w:vertAlign w:val="superscript"/>
        </w:rPr>
        <w:footnoteRef/>
      </w:r>
      <w:r w:rsidRPr="003F6EB7">
        <w:rPr>
          <w:sz w:val="20"/>
          <w:szCs w:val="20"/>
        </w:rPr>
        <w:t xml:space="preserve"> Note that these poems praised both male and female patrons.</w:t>
      </w:r>
    </w:p>
  </w:footnote>
  <w:footnote w:id="8">
    <w:p w14:paraId="40C7BC7C" w14:textId="25F3A0A8" w:rsidR="00146E9E" w:rsidRPr="003F6EB7" w:rsidRDefault="00146E9E" w:rsidP="008D5185">
      <w:pPr>
        <w:rPr>
          <w:sz w:val="20"/>
          <w:szCs w:val="20"/>
        </w:rPr>
      </w:pPr>
      <w:r w:rsidRPr="003F6EB7">
        <w:rPr>
          <w:sz w:val="20"/>
          <w:szCs w:val="20"/>
          <w:vertAlign w:val="superscript"/>
        </w:rPr>
        <w:footnoteRef/>
      </w:r>
      <w:r w:rsidRPr="003F6EB7">
        <w:rPr>
          <w:sz w:val="20"/>
          <w:szCs w:val="20"/>
        </w:rPr>
        <w:t xml:space="preserve"> </w:t>
      </w:r>
      <w:r w:rsidR="00BA70F2" w:rsidRPr="00BA70F2">
        <w:rPr>
          <w:sz w:val="20"/>
          <w:szCs w:val="20"/>
        </w:rPr>
        <w:t xml:space="preserve">See Marie-Louise </w:t>
      </w:r>
      <w:proofErr w:type="spellStart"/>
      <w:r w:rsidR="00BA70F2" w:rsidRPr="00BA70F2">
        <w:rPr>
          <w:sz w:val="20"/>
          <w:szCs w:val="20"/>
        </w:rPr>
        <w:t>Coolahan</w:t>
      </w:r>
      <w:proofErr w:type="spellEnd"/>
      <w:r w:rsidR="00BA70F2" w:rsidRPr="00BA70F2">
        <w:rPr>
          <w:sz w:val="20"/>
          <w:szCs w:val="20"/>
        </w:rPr>
        <w:t xml:space="preserve">, </w:t>
      </w:r>
      <w:r w:rsidR="00BA70F2" w:rsidRPr="00BA70F2">
        <w:rPr>
          <w:i/>
          <w:sz w:val="20"/>
          <w:szCs w:val="20"/>
        </w:rPr>
        <w:t>Women, Writing, and Language in Early Modern Ireland</w:t>
      </w:r>
      <w:r w:rsidR="00BA70F2" w:rsidRPr="00BA70F2">
        <w:rPr>
          <w:sz w:val="20"/>
          <w:szCs w:val="20"/>
        </w:rPr>
        <w:t xml:space="preserve"> (Oxford: Oxford University Press, 2010), </w:t>
      </w:r>
      <w:r w:rsidR="00BA70F2">
        <w:rPr>
          <w:sz w:val="20"/>
          <w:szCs w:val="20"/>
        </w:rPr>
        <w:t>15-</w:t>
      </w:r>
      <w:r w:rsidR="00BA70F2" w:rsidRPr="00BA70F2">
        <w:rPr>
          <w:sz w:val="20"/>
          <w:szCs w:val="20"/>
        </w:rPr>
        <w:t>16.</w:t>
      </w:r>
    </w:p>
  </w:footnote>
  <w:footnote w:id="9">
    <w:p w14:paraId="78118DA5" w14:textId="77777777" w:rsidR="00146E9E" w:rsidRPr="003F6EB7" w:rsidRDefault="00146E9E" w:rsidP="002F29BA">
      <w:pPr>
        <w:rPr>
          <w:sz w:val="20"/>
          <w:szCs w:val="20"/>
        </w:rPr>
      </w:pPr>
      <w:r w:rsidRPr="003F6EB7">
        <w:rPr>
          <w:rStyle w:val="FootnoteReference"/>
          <w:sz w:val="20"/>
          <w:szCs w:val="20"/>
        </w:rPr>
        <w:footnoteRef/>
      </w:r>
      <w:r w:rsidRPr="003F6EB7">
        <w:rPr>
          <w:sz w:val="20"/>
          <w:szCs w:val="20"/>
        </w:rPr>
        <w:t xml:space="preserve"> Nuala </w:t>
      </w:r>
      <w:proofErr w:type="spellStart"/>
      <w:r w:rsidRPr="003F6EB7">
        <w:rPr>
          <w:sz w:val="20"/>
          <w:szCs w:val="20"/>
        </w:rPr>
        <w:t>Ní</w:t>
      </w:r>
      <w:proofErr w:type="spellEnd"/>
      <w:r w:rsidRPr="003F6EB7">
        <w:rPr>
          <w:sz w:val="20"/>
          <w:szCs w:val="20"/>
        </w:rPr>
        <w:t xml:space="preserve"> </w:t>
      </w:r>
      <w:proofErr w:type="spellStart"/>
      <w:r w:rsidRPr="003F6EB7">
        <w:rPr>
          <w:sz w:val="20"/>
          <w:szCs w:val="20"/>
        </w:rPr>
        <w:t>Dhomhnaill</w:t>
      </w:r>
      <w:proofErr w:type="spellEnd"/>
      <w:r w:rsidRPr="003F6EB7">
        <w:rPr>
          <w:sz w:val="20"/>
          <w:szCs w:val="20"/>
        </w:rPr>
        <w:t>, “An T-</w:t>
      </w:r>
      <w:proofErr w:type="spellStart"/>
      <w:r w:rsidRPr="003F6EB7">
        <w:rPr>
          <w:sz w:val="20"/>
          <w:szCs w:val="20"/>
        </w:rPr>
        <w:t>Anam</w:t>
      </w:r>
      <w:proofErr w:type="spellEnd"/>
      <w:r w:rsidRPr="003F6EB7">
        <w:rPr>
          <w:sz w:val="20"/>
          <w:szCs w:val="20"/>
        </w:rPr>
        <w:t xml:space="preserve"> </w:t>
      </w:r>
      <w:proofErr w:type="spellStart"/>
      <w:r w:rsidRPr="003F6EB7">
        <w:rPr>
          <w:sz w:val="20"/>
          <w:szCs w:val="20"/>
        </w:rPr>
        <w:t>Mothala</w:t>
      </w:r>
      <w:proofErr w:type="spellEnd"/>
      <w:r w:rsidRPr="003F6EB7">
        <w:rPr>
          <w:sz w:val="20"/>
          <w:szCs w:val="20"/>
        </w:rPr>
        <w:t xml:space="preserve"> / The Feeling Soul : The Woman Poet in the Irish Tradition,” </w:t>
      </w:r>
      <w:r w:rsidRPr="003F6EB7">
        <w:rPr>
          <w:i/>
          <w:iCs/>
          <w:sz w:val="20"/>
          <w:szCs w:val="20"/>
        </w:rPr>
        <w:t xml:space="preserve">Études </w:t>
      </w:r>
      <w:proofErr w:type="spellStart"/>
      <w:r w:rsidRPr="003F6EB7">
        <w:rPr>
          <w:i/>
          <w:iCs/>
          <w:sz w:val="20"/>
          <w:szCs w:val="20"/>
        </w:rPr>
        <w:t>irlandaises</w:t>
      </w:r>
      <w:proofErr w:type="spellEnd"/>
      <w:r w:rsidRPr="003F6EB7">
        <w:rPr>
          <w:sz w:val="20"/>
          <w:szCs w:val="20"/>
        </w:rPr>
        <w:t xml:space="preserve"> 19, no. 1 (1994): 27–52.</w:t>
      </w:r>
    </w:p>
  </w:footnote>
  <w:footnote w:id="10">
    <w:p w14:paraId="4727389E" w14:textId="43B30FB1" w:rsidR="00146E9E" w:rsidRPr="003F6EB7" w:rsidRDefault="00146E9E">
      <w:pPr>
        <w:pStyle w:val="FootnoteText"/>
      </w:pPr>
      <w:r w:rsidRPr="003F6EB7">
        <w:rPr>
          <w:rStyle w:val="FootnoteReference"/>
        </w:rPr>
        <w:footnoteRef/>
      </w:r>
      <w:r w:rsidRPr="003F6EB7">
        <w:t xml:space="preserve"> </w:t>
      </w:r>
      <w:r w:rsidR="00F46256">
        <w:t>Ibid.,</w:t>
      </w:r>
      <w:r w:rsidRPr="003F6EB7">
        <w:t xml:space="preserve"> 32.</w:t>
      </w:r>
    </w:p>
  </w:footnote>
  <w:footnote w:id="11">
    <w:p w14:paraId="4BF47747" w14:textId="25D14120" w:rsidR="00146E9E" w:rsidRPr="003F6EB7" w:rsidRDefault="00146E9E" w:rsidP="00315768">
      <w:pPr>
        <w:rPr>
          <w:sz w:val="20"/>
          <w:szCs w:val="20"/>
        </w:rPr>
      </w:pPr>
      <w:r w:rsidRPr="003F6EB7">
        <w:rPr>
          <w:rStyle w:val="FootnoteReference"/>
          <w:sz w:val="20"/>
          <w:szCs w:val="20"/>
        </w:rPr>
        <w:footnoteRef/>
      </w:r>
      <w:r w:rsidRPr="003F6EB7">
        <w:rPr>
          <w:sz w:val="20"/>
          <w:szCs w:val="20"/>
        </w:rPr>
        <w:t xml:space="preserve"> </w:t>
      </w:r>
      <w:proofErr w:type="spellStart"/>
      <w:r w:rsidRPr="003F6EB7">
        <w:rPr>
          <w:sz w:val="20"/>
          <w:szCs w:val="20"/>
        </w:rPr>
        <w:t>Ailbhe</w:t>
      </w:r>
      <w:proofErr w:type="spellEnd"/>
      <w:r w:rsidRPr="003F6EB7">
        <w:rPr>
          <w:sz w:val="20"/>
          <w:szCs w:val="20"/>
        </w:rPr>
        <w:t xml:space="preserve"> Darcy and David Wheatley, </w:t>
      </w:r>
      <w:r w:rsidRPr="003F6EB7">
        <w:rPr>
          <w:i/>
          <w:iCs/>
          <w:sz w:val="20"/>
          <w:szCs w:val="20"/>
        </w:rPr>
        <w:t>A History of Irish Women’s Poetry</w:t>
      </w:r>
      <w:r w:rsidRPr="003F6EB7">
        <w:rPr>
          <w:sz w:val="20"/>
          <w:szCs w:val="20"/>
        </w:rPr>
        <w:t xml:space="preserve"> (Cambridge University Press, 2021).</w:t>
      </w:r>
    </w:p>
  </w:footnote>
  <w:footnote w:id="12">
    <w:p w14:paraId="17DA0513" w14:textId="77777777" w:rsidR="00146E9E" w:rsidRPr="003F6EB7" w:rsidRDefault="00146E9E" w:rsidP="00260554">
      <w:pPr>
        <w:rPr>
          <w:sz w:val="20"/>
          <w:szCs w:val="20"/>
        </w:rPr>
      </w:pPr>
      <w:r w:rsidRPr="003F6EB7">
        <w:rPr>
          <w:sz w:val="20"/>
          <w:szCs w:val="20"/>
          <w:vertAlign w:val="superscript"/>
        </w:rPr>
        <w:footnoteRef/>
      </w:r>
      <w:r w:rsidRPr="003F6EB7">
        <w:rPr>
          <w:sz w:val="20"/>
          <w:szCs w:val="20"/>
        </w:rPr>
        <w:t xml:space="preserve"> </w:t>
      </w:r>
      <w:r w:rsidRPr="003F6EB7">
        <w:rPr>
          <w:sz w:val="20"/>
          <w:szCs w:val="20"/>
          <w:highlight w:val="white"/>
        </w:rPr>
        <w:t xml:space="preserve">Ó </w:t>
      </w:r>
      <w:proofErr w:type="spellStart"/>
      <w:r w:rsidRPr="003F6EB7">
        <w:rPr>
          <w:sz w:val="20"/>
          <w:szCs w:val="20"/>
          <w:highlight w:val="white"/>
        </w:rPr>
        <w:t>Crualaoich</w:t>
      </w:r>
      <w:proofErr w:type="spellEnd"/>
      <w:r w:rsidRPr="003F6EB7">
        <w:rPr>
          <w:sz w:val="20"/>
          <w:szCs w:val="20"/>
          <w:highlight w:val="white"/>
        </w:rPr>
        <w:t xml:space="preserve">, </w:t>
      </w:r>
      <w:proofErr w:type="spellStart"/>
      <w:r w:rsidRPr="003F6EB7">
        <w:rPr>
          <w:sz w:val="20"/>
          <w:szCs w:val="20"/>
          <w:highlight w:val="white"/>
        </w:rPr>
        <w:t>Gearóid</w:t>
      </w:r>
      <w:proofErr w:type="spellEnd"/>
      <w:r w:rsidRPr="003F6EB7">
        <w:rPr>
          <w:sz w:val="20"/>
          <w:szCs w:val="20"/>
          <w:highlight w:val="white"/>
        </w:rPr>
        <w:t xml:space="preserve">. 1999. The Merry Wake. In </w:t>
      </w:r>
      <w:r w:rsidRPr="003F6EB7">
        <w:rPr>
          <w:i/>
          <w:sz w:val="20"/>
          <w:szCs w:val="20"/>
          <w:highlight w:val="white"/>
        </w:rPr>
        <w:t>Irish Popular Culture 1650-1850</w:t>
      </w:r>
      <w:r w:rsidRPr="003F6EB7">
        <w:rPr>
          <w:sz w:val="20"/>
          <w:szCs w:val="20"/>
          <w:highlight w:val="white"/>
        </w:rPr>
        <w:t xml:space="preserve">. Edited by James S. Donnelly and </w:t>
      </w:r>
      <w:proofErr w:type="spellStart"/>
      <w:r w:rsidRPr="003F6EB7">
        <w:rPr>
          <w:sz w:val="20"/>
          <w:szCs w:val="20"/>
          <w:highlight w:val="white"/>
        </w:rPr>
        <w:t>Kerby</w:t>
      </w:r>
      <w:proofErr w:type="spellEnd"/>
      <w:r w:rsidRPr="003F6EB7">
        <w:rPr>
          <w:sz w:val="20"/>
          <w:szCs w:val="20"/>
          <w:highlight w:val="white"/>
        </w:rPr>
        <w:t xml:space="preserve"> A. Miller. Dublin and Portland: Irish Academic Press. qtd. in Mary McLaughlin, “Keening the Dead: Ancient History or a Ritual for Today?,” </w:t>
      </w:r>
      <w:r w:rsidRPr="003F6EB7">
        <w:rPr>
          <w:i/>
          <w:sz w:val="20"/>
          <w:szCs w:val="20"/>
          <w:highlight w:val="white"/>
        </w:rPr>
        <w:t>Religions</w:t>
      </w:r>
      <w:r w:rsidRPr="003F6EB7">
        <w:rPr>
          <w:sz w:val="20"/>
          <w:szCs w:val="20"/>
          <w:highlight w:val="white"/>
        </w:rPr>
        <w:t xml:space="preserve"> 10, no. 4 (April 2019),</w:t>
      </w:r>
      <w:hyperlink r:id="rId2">
        <w:r w:rsidRPr="003F6EB7">
          <w:rPr>
            <w:sz w:val="20"/>
            <w:szCs w:val="20"/>
            <w:highlight w:val="white"/>
          </w:rPr>
          <w:t xml:space="preserve"> </w:t>
        </w:r>
      </w:hyperlink>
      <w:hyperlink r:id="rId3">
        <w:r w:rsidRPr="003F6EB7">
          <w:rPr>
            <w:color w:val="1155CC"/>
            <w:sz w:val="20"/>
            <w:szCs w:val="20"/>
            <w:highlight w:val="white"/>
            <w:u w:val="single"/>
          </w:rPr>
          <w:t>http://dx.doi.org.libproxy.lib.unc.edu/10.3390/rel10040235</w:t>
        </w:r>
      </w:hyperlink>
      <w:r w:rsidRPr="003F6EB7">
        <w:rPr>
          <w:sz w:val="20"/>
          <w:szCs w:val="20"/>
          <w:highlight w:val="white"/>
        </w:rPr>
        <w:t>.</w:t>
      </w:r>
    </w:p>
  </w:footnote>
  <w:footnote w:id="13">
    <w:p w14:paraId="16049FE6" w14:textId="19CAA638" w:rsidR="00146E9E" w:rsidRPr="003F6EB7" w:rsidRDefault="00146E9E" w:rsidP="005E0C29">
      <w:pPr>
        <w:rPr>
          <w:sz w:val="20"/>
          <w:szCs w:val="20"/>
        </w:rPr>
      </w:pPr>
      <w:r w:rsidRPr="003F6EB7">
        <w:rPr>
          <w:sz w:val="20"/>
          <w:szCs w:val="20"/>
          <w:vertAlign w:val="superscript"/>
        </w:rPr>
        <w:footnoteRef/>
      </w:r>
      <w:r w:rsidRPr="003F6EB7">
        <w:rPr>
          <w:sz w:val="20"/>
          <w:szCs w:val="20"/>
        </w:rPr>
        <w:t xml:space="preserve"> </w:t>
      </w:r>
      <w:proofErr w:type="spellStart"/>
      <w:r w:rsidRPr="003F6EB7">
        <w:rPr>
          <w:sz w:val="20"/>
          <w:szCs w:val="20"/>
        </w:rPr>
        <w:t>Ailbhe</w:t>
      </w:r>
      <w:proofErr w:type="spellEnd"/>
      <w:r w:rsidRPr="003F6EB7">
        <w:rPr>
          <w:sz w:val="20"/>
          <w:szCs w:val="20"/>
        </w:rPr>
        <w:t xml:space="preserve"> Darcy and David Wheatley, </w:t>
      </w:r>
      <w:r w:rsidRPr="003F6EB7">
        <w:rPr>
          <w:i/>
          <w:iCs/>
          <w:sz w:val="20"/>
          <w:szCs w:val="20"/>
        </w:rPr>
        <w:t>A History of Irish Women’s Poetry</w:t>
      </w:r>
      <w:r w:rsidRPr="003F6EB7">
        <w:rPr>
          <w:sz w:val="20"/>
          <w:szCs w:val="20"/>
        </w:rPr>
        <w:t xml:space="preserve"> (Cambridge University Press, 2021), 15.</w:t>
      </w:r>
    </w:p>
  </w:footnote>
  <w:footnote w:id="14">
    <w:p w14:paraId="6408402E" w14:textId="585DA568" w:rsidR="00146E9E" w:rsidRPr="003F6EB7" w:rsidRDefault="00146E9E" w:rsidP="006D6D2E">
      <w:pPr>
        <w:rPr>
          <w:sz w:val="20"/>
          <w:szCs w:val="20"/>
        </w:rPr>
      </w:pPr>
      <w:r w:rsidRPr="003F6EB7">
        <w:rPr>
          <w:rStyle w:val="FootnoteReference"/>
          <w:sz w:val="20"/>
          <w:szCs w:val="20"/>
        </w:rPr>
        <w:footnoteRef/>
      </w:r>
      <w:r w:rsidRPr="003F6EB7">
        <w:rPr>
          <w:sz w:val="20"/>
          <w:szCs w:val="20"/>
        </w:rPr>
        <w:t xml:space="preserve"> Marie-Louise </w:t>
      </w:r>
      <w:proofErr w:type="spellStart"/>
      <w:r w:rsidRPr="003F6EB7">
        <w:rPr>
          <w:sz w:val="20"/>
          <w:szCs w:val="20"/>
        </w:rPr>
        <w:t>Coolahan</w:t>
      </w:r>
      <w:proofErr w:type="spellEnd"/>
      <w:r w:rsidRPr="003F6EB7">
        <w:rPr>
          <w:sz w:val="20"/>
          <w:szCs w:val="20"/>
        </w:rPr>
        <w:t xml:space="preserve">, </w:t>
      </w:r>
      <w:r w:rsidRPr="003F6EB7">
        <w:rPr>
          <w:i/>
          <w:iCs/>
          <w:sz w:val="20"/>
          <w:szCs w:val="20"/>
        </w:rPr>
        <w:t>Women, Writing, and Language in Early Modern Ireland</w:t>
      </w:r>
      <w:r w:rsidRPr="003F6EB7">
        <w:rPr>
          <w:sz w:val="20"/>
          <w:szCs w:val="20"/>
        </w:rPr>
        <w:t xml:space="preserve"> (Oxford: Oxford University Press, 2010), 17.</w:t>
      </w:r>
    </w:p>
    <w:p w14:paraId="3BAD1942" w14:textId="20D1A27A" w:rsidR="00146E9E" w:rsidRPr="003F6EB7" w:rsidRDefault="00146E9E">
      <w:pPr>
        <w:pStyle w:val="FootnoteText"/>
      </w:pPr>
    </w:p>
  </w:footnote>
  <w:footnote w:id="15">
    <w:p w14:paraId="2395298D" w14:textId="77777777" w:rsidR="00146E9E" w:rsidRPr="003F6EB7" w:rsidRDefault="00146E9E" w:rsidP="00307A3B">
      <w:pPr>
        <w:rPr>
          <w:sz w:val="20"/>
          <w:szCs w:val="20"/>
        </w:rPr>
      </w:pPr>
      <w:r w:rsidRPr="003F6EB7">
        <w:rPr>
          <w:sz w:val="20"/>
          <w:szCs w:val="20"/>
          <w:vertAlign w:val="superscript"/>
        </w:rPr>
        <w:footnoteRef/>
      </w:r>
      <w:r w:rsidRPr="003F6EB7">
        <w:rPr>
          <w:sz w:val="20"/>
          <w:szCs w:val="20"/>
        </w:rPr>
        <w:t xml:space="preserve"> </w:t>
      </w:r>
      <w:proofErr w:type="spellStart"/>
      <w:r w:rsidRPr="003F6EB7">
        <w:rPr>
          <w:sz w:val="20"/>
          <w:szCs w:val="20"/>
        </w:rPr>
        <w:t>Dubh</w:t>
      </w:r>
      <w:proofErr w:type="spellEnd"/>
      <w:r w:rsidRPr="003F6EB7">
        <w:rPr>
          <w:sz w:val="20"/>
          <w:szCs w:val="20"/>
        </w:rPr>
        <w:t xml:space="preserve"> qtd. in </w:t>
      </w:r>
      <w:proofErr w:type="spellStart"/>
      <w:r w:rsidRPr="003F6EB7">
        <w:rPr>
          <w:sz w:val="20"/>
          <w:szCs w:val="20"/>
        </w:rPr>
        <w:t>Coolahan</w:t>
      </w:r>
      <w:proofErr w:type="spellEnd"/>
      <w:r w:rsidRPr="003F6EB7">
        <w:rPr>
          <w:sz w:val="20"/>
          <w:szCs w:val="20"/>
        </w:rPr>
        <w:t>, 20.</w:t>
      </w:r>
    </w:p>
  </w:footnote>
  <w:footnote w:id="16">
    <w:p w14:paraId="1C83DB9D" w14:textId="77777777" w:rsidR="00146E9E" w:rsidRPr="003F6EB7" w:rsidRDefault="00146E9E" w:rsidP="008D5185">
      <w:pPr>
        <w:rPr>
          <w:sz w:val="20"/>
          <w:szCs w:val="20"/>
        </w:rPr>
      </w:pPr>
      <w:r w:rsidRPr="003F6EB7">
        <w:rPr>
          <w:sz w:val="20"/>
          <w:szCs w:val="20"/>
          <w:vertAlign w:val="superscript"/>
        </w:rPr>
        <w:footnoteRef/>
      </w:r>
      <w:r w:rsidRPr="003F6EB7">
        <w:rPr>
          <w:sz w:val="20"/>
          <w:szCs w:val="20"/>
        </w:rPr>
        <w:t xml:space="preserve"> </w:t>
      </w:r>
      <w:proofErr w:type="spellStart"/>
      <w:r w:rsidRPr="003F6EB7">
        <w:rPr>
          <w:sz w:val="20"/>
          <w:szCs w:val="20"/>
        </w:rPr>
        <w:t>Coolahan</w:t>
      </w:r>
      <w:proofErr w:type="spellEnd"/>
      <w:r w:rsidRPr="003F6EB7">
        <w:rPr>
          <w:sz w:val="20"/>
          <w:szCs w:val="20"/>
        </w:rPr>
        <w:t>, 21.</w:t>
      </w:r>
    </w:p>
  </w:footnote>
  <w:footnote w:id="17">
    <w:p w14:paraId="3F5BD8DB" w14:textId="77777777" w:rsidR="00D36CD8" w:rsidRDefault="003F6EB7">
      <w:pPr>
        <w:pStyle w:val="FootnoteText"/>
      </w:pPr>
      <w:r w:rsidRPr="003F6EB7">
        <w:rPr>
          <w:rStyle w:val="FootnoteReference"/>
        </w:rPr>
        <w:footnoteRef/>
      </w:r>
      <w:r w:rsidRPr="003F6EB7">
        <w:t xml:space="preserve"> For a more detailed historical </w:t>
      </w:r>
      <w:r>
        <w:t>account</w:t>
      </w:r>
      <w:r w:rsidRPr="003F6EB7">
        <w:t>, we encourage reading texts like Nichola</w:t>
      </w:r>
      <w:r>
        <w:t xml:space="preserve">s </w:t>
      </w:r>
      <w:proofErr w:type="spellStart"/>
      <w:r>
        <w:t>Canny’s</w:t>
      </w:r>
      <w:proofErr w:type="spellEnd"/>
      <w:r>
        <w:t xml:space="preserve"> </w:t>
      </w:r>
      <w:r w:rsidRPr="000D1A42">
        <w:rPr>
          <w:i/>
        </w:rPr>
        <w:t>Making Ireland British: 1580-1650</w:t>
      </w:r>
      <w:r>
        <w:t xml:space="preserve">. </w:t>
      </w:r>
    </w:p>
    <w:p w14:paraId="3C201DC7" w14:textId="68953695" w:rsidR="003F6EB7" w:rsidRPr="003F6EB7" w:rsidRDefault="003F6EB7">
      <w:pPr>
        <w:pStyle w:val="FootnoteText"/>
      </w:pPr>
      <w:r w:rsidRPr="003F6EB7">
        <w:t xml:space="preserve">Nicholas P. Canny, </w:t>
      </w:r>
      <w:r w:rsidRPr="003F6EB7">
        <w:rPr>
          <w:i/>
          <w:iCs/>
        </w:rPr>
        <w:t>Making Ireland British, 1580-1650</w:t>
      </w:r>
      <w:r w:rsidRPr="003F6EB7">
        <w:t xml:space="preserve"> (Oxford ; New York : Oxford University Press, 2001</w:t>
      </w:r>
      <w:r w:rsidR="000D1A42">
        <w:t>).</w:t>
      </w:r>
    </w:p>
  </w:footnote>
  <w:footnote w:id="18">
    <w:p w14:paraId="593FFA16" w14:textId="7099E0E2" w:rsidR="00146E9E" w:rsidRPr="003F6EB7" w:rsidRDefault="00146E9E" w:rsidP="00276871">
      <w:pPr>
        <w:rPr>
          <w:sz w:val="20"/>
          <w:szCs w:val="20"/>
        </w:rPr>
      </w:pPr>
      <w:r w:rsidRPr="003F6EB7">
        <w:rPr>
          <w:sz w:val="20"/>
          <w:szCs w:val="20"/>
          <w:vertAlign w:val="superscript"/>
        </w:rPr>
        <w:footnoteRef/>
      </w:r>
      <w:r w:rsidRPr="003F6EB7">
        <w:rPr>
          <w:sz w:val="20"/>
          <w:szCs w:val="20"/>
        </w:rPr>
        <w:t xml:space="preserve"> </w:t>
      </w:r>
      <w:r w:rsidR="003F6EB7" w:rsidRPr="003F6EB7">
        <w:rPr>
          <w:sz w:val="20"/>
          <w:szCs w:val="20"/>
        </w:rPr>
        <w:t xml:space="preserve">Marie-Louise </w:t>
      </w:r>
      <w:proofErr w:type="spellStart"/>
      <w:r w:rsidR="003F6EB7" w:rsidRPr="003F6EB7">
        <w:rPr>
          <w:sz w:val="20"/>
          <w:szCs w:val="20"/>
        </w:rPr>
        <w:t>Coolahan</w:t>
      </w:r>
      <w:proofErr w:type="spellEnd"/>
      <w:r w:rsidR="003F6EB7" w:rsidRPr="003F6EB7">
        <w:rPr>
          <w:sz w:val="20"/>
          <w:szCs w:val="20"/>
        </w:rPr>
        <w:t xml:space="preserve">, </w:t>
      </w:r>
      <w:r w:rsidR="003F6EB7" w:rsidRPr="003F6EB7">
        <w:rPr>
          <w:i/>
          <w:iCs/>
          <w:sz w:val="20"/>
          <w:szCs w:val="20"/>
        </w:rPr>
        <w:t>Women, Writing, and Language in Early Modern Ireland</w:t>
      </w:r>
      <w:r w:rsidR="003F6EB7" w:rsidRPr="003F6EB7">
        <w:rPr>
          <w:sz w:val="20"/>
          <w:szCs w:val="20"/>
        </w:rPr>
        <w:t xml:space="preserve"> (Oxford: Oxford University Press, 2010), </w:t>
      </w:r>
      <w:r w:rsidR="003F6EB7">
        <w:rPr>
          <w:sz w:val="20"/>
          <w:szCs w:val="20"/>
        </w:rPr>
        <w:t>21</w:t>
      </w:r>
      <w:r w:rsidRPr="003F6EB7">
        <w:rPr>
          <w:sz w:val="20"/>
          <w:szCs w:val="20"/>
        </w:rPr>
        <w:t>.</w:t>
      </w:r>
    </w:p>
  </w:footnote>
  <w:footnote w:id="19">
    <w:p w14:paraId="18911AFE" w14:textId="1C9F824B" w:rsidR="00146E9E" w:rsidRPr="003F6EB7" w:rsidRDefault="00146E9E">
      <w:pPr>
        <w:pStyle w:val="FootnoteText"/>
      </w:pPr>
      <w:r w:rsidRPr="003F6EB7">
        <w:rPr>
          <w:rStyle w:val="FootnoteReference"/>
        </w:rPr>
        <w:footnoteRef/>
      </w:r>
      <w:r w:rsidRPr="003F6EB7">
        <w:t xml:space="preserve"> </w:t>
      </w:r>
      <w:r w:rsidR="00D36CD8">
        <w:t>Ibid.,</w:t>
      </w:r>
      <w:r w:rsidRPr="003F6EB7">
        <w:t>, 2-15.</w:t>
      </w:r>
    </w:p>
  </w:footnote>
  <w:footnote w:id="20">
    <w:p w14:paraId="130FFCC5" w14:textId="77777777" w:rsidR="00146E9E" w:rsidRPr="003F6EB7" w:rsidRDefault="00146E9E" w:rsidP="00253290">
      <w:pPr>
        <w:rPr>
          <w:sz w:val="20"/>
          <w:szCs w:val="20"/>
        </w:rPr>
      </w:pPr>
      <w:r w:rsidRPr="003F6EB7">
        <w:rPr>
          <w:sz w:val="20"/>
          <w:szCs w:val="20"/>
          <w:vertAlign w:val="superscript"/>
        </w:rPr>
        <w:footnoteRef/>
      </w:r>
      <w:r w:rsidRPr="003F6EB7">
        <w:rPr>
          <w:sz w:val="20"/>
          <w:szCs w:val="20"/>
        </w:rPr>
        <w:t xml:space="preserve"> </w:t>
      </w:r>
      <w:proofErr w:type="spellStart"/>
      <w:r w:rsidRPr="003F6EB7">
        <w:rPr>
          <w:sz w:val="20"/>
          <w:szCs w:val="20"/>
        </w:rPr>
        <w:t>Ailbhe</w:t>
      </w:r>
      <w:proofErr w:type="spellEnd"/>
      <w:r w:rsidRPr="003F6EB7">
        <w:rPr>
          <w:sz w:val="20"/>
          <w:szCs w:val="20"/>
        </w:rPr>
        <w:t xml:space="preserve"> Darcy and David Wheatley, </w:t>
      </w:r>
      <w:r w:rsidRPr="003F6EB7">
        <w:rPr>
          <w:i/>
          <w:iCs/>
          <w:sz w:val="20"/>
          <w:szCs w:val="20"/>
        </w:rPr>
        <w:t>A History of Irish Women’s Poetry</w:t>
      </w:r>
      <w:r w:rsidRPr="003F6EB7">
        <w:rPr>
          <w:sz w:val="20"/>
          <w:szCs w:val="20"/>
        </w:rPr>
        <w:t xml:space="preserve"> (Cambridge University Press, 2021), 15.</w:t>
      </w:r>
    </w:p>
  </w:footnote>
  <w:footnote w:id="21">
    <w:p w14:paraId="098CE6BD" w14:textId="77777777" w:rsidR="00146E9E" w:rsidRPr="003F6EB7" w:rsidRDefault="00146E9E" w:rsidP="008D5185">
      <w:pPr>
        <w:rPr>
          <w:sz w:val="20"/>
          <w:szCs w:val="20"/>
        </w:rPr>
      </w:pPr>
      <w:r w:rsidRPr="003F6EB7">
        <w:rPr>
          <w:sz w:val="20"/>
          <w:szCs w:val="20"/>
          <w:vertAlign w:val="superscript"/>
        </w:rPr>
        <w:footnoteRef/>
      </w:r>
      <w:r w:rsidRPr="003F6EB7">
        <w:rPr>
          <w:sz w:val="20"/>
          <w:szCs w:val="20"/>
        </w:rPr>
        <w:t xml:space="preserve"> Ibid., 32.</w:t>
      </w:r>
    </w:p>
  </w:footnote>
  <w:footnote w:id="22">
    <w:p w14:paraId="7D7C85D2" w14:textId="77777777" w:rsidR="00146E9E" w:rsidRPr="003F6EB7" w:rsidRDefault="00146E9E" w:rsidP="008D5185">
      <w:pPr>
        <w:rPr>
          <w:sz w:val="20"/>
          <w:szCs w:val="20"/>
        </w:rPr>
      </w:pPr>
      <w:r w:rsidRPr="003F6EB7">
        <w:rPr>
          <w:sz w:val="20"/>
          <w:szCs w:val="20"/>
          <w:vertAlign w:val="superscript"/>
        </w:rPr>
        <w:footnoteRef/>
      </w:r>
      <w:r w:rsidRPr="003F6EB7">
        <w:rPr>
          <w:sz w:val="20"/>
          <w:szCs w:val="20"/>
        </w:rPr>
        <w:t xml:space="preserve"> Ibid, 28-29.</w:t>
      </w:r>
    </w:p>
  </w:footnote>
  <w:footnote w:id="23">
    <w:p w14:paraId="00000035" w14:textId="77777777" w:rsidR="00146E9E" w:rsidRPr="003F6EB7" w:rsidRDefault="00146E9E">
      <w:pPr>
        <w:rPr>
          <w:sz w:val="20"/>
          <w:szCs w:val="20"/>
        </w:rPr>
      </w:pPr>
      <w:r w:rsidRPr="003F6EB7">
        <w:rPr>
          <w:sz w:val="20"/>
          <w:szCs w:val="20"/>
          <w:vertAlign w:val="superscript"/>
        </w:rPr>
        <w:footnoteRef/>
      </w:r>
      <w:r w:rsidRPr="003F6EB7">
        <w:rPr>
          <w:sz w:val="20"/>
          <w:szCs w:val="20"/>
        </w:rPr>
        <w:t xml:space="preserve"> Julia A. </w:t>
      </w:r>
      <w:proofErr w:type="spellStart"/>
      <w:r w:rsidRPr="003F6EB7">
        <w:rPr>
          <w:sz w:val="20"/>
          <w:szCs w:val="20"/>
        </w:rPr>
        <w:t>Eckerle</w:t>
      </w:r>
      <w:proofErr w:type="spellEnd"/>
      <w:r w:rsidRPr="003F6EB7">
        <w:rPr>
          <w:sz w:val="20"/>
          <w:szCs w:val="20"/>
        </w:rPr>
        <w:t xml:space="preserve"> and Naomi </w:t>
      </w:r>
      <w:proofErr w:type="spellStart"/>
      <w:r w:rsidRPr="003F6EB7">
        <w:rPr>
          <w:sz w:val="20"/>
          <w:szCs w:val="20"/>
        </w:rPr>
        <w:t>McAreavey</w:t>
      </w:r>
      <w:proofErr w:type="spellEnd"/>
      <w:r w:rsidRPr="003F6EB7">
        <w:rPr>
          <w:sz w:val="20"/>
          <w:szCs w:val="20"/>
        </w:rPr>
        <w:t xml:space="preserve">, “Introduction,” in </w:t>
      </w:r>
      <w:r w:rsidRPr="003F6EB7">
        <w:rPr>
          <w:i/>
          <w:sz w:val="20"/>
          <w:szCs w:val="20"/>
        </w:rPr>
        <w:t>Women’s Life Writing and Early Modern Ireland</w:t>
      </w:r>
      <w:r w:rsidRPr="003F6EB7">
        <w:rPr>
          <w:sz w:val="20"/>
          <w:szCs w:val="20"/>
        </w:rPr>
        <w:t xml:space="preserve"> (Lincoln, Nebraska: University of Nebraska Press, 2019), 2.</w:t>
      </w:r>
    </w:p>
  </w:footnote>
  <w:footnote w:id="24">
    <w:p w14:paraId="00000037" w14:textId="7A23F246" w:rsidR="00146E9E" w:rsidRPr="003F6EB7" w:rsidRDefault="00146E9E">
      <w:pPr>
        <w:rPr>
          <w:sz w:val="20"/>
          <w:szCs w:val="20"/>
        </w:rPr>
      </w:pPr>
      <w:r w:rsidRPr="003F6EB7">
        <w:rPr>
          <w:sz w:val="20"/>
          <w:szCs w:val="20"/>
          <w:vertAlign w:val="superscript"/>
        </w:rPr>
        <w:footnoteRef/>
      </w:r>
      <w:r w:rsidRPr="003F6EB7">
        <w:rPr>
          <w:sz w:val="20"/>
          <w:szCs w:val="20"/>
        </w:rPr>
        <w:t xml:space="preserve"> </w:t>
      </w:r>
      <w:proofErr w:type="spellStart"/>
      <w:r w:rsidRPr="003F6EB7">
        <w:rPr>
          <w:sz w:val="20"/>
          <w:szCs w:val="20"/>
        </w:rPr>
        <w:t>Eckerle</w:t>
      </w:r>
      <w:proofErr w:type="spellEnd"/>
      <w:r w:rsidRPr="003F6EB7">
        <w:rPr>
          <w:sz w:val="20"/>
          <w:szCs w:val="20"/>
        </w:rPr>
        <w:t xml:space="preserve"> and </w:t>
      </w:r>
      <w:proofErr w:type="spellStart"/>
      <w:r w:rsidRPr="003F6EB7">
        <w:rPr>
          <w:sz w:val="20"/>
          <w:szCs w:val="20"/>
        </w:rPr>
        <w:t>McAreavey</w:t>
      </w:r>
      <w:proofErr w:type="spellEnd"/>
      <w:r w:rsidRPr="003F6EB7">
        <w:rPr>
          <w:sz w:val="20"/>
          <w:szCs w:val="20"/>
        </w:rPr>
        <w:t xml:space="preserve"> cite John Kerrigan as “probably the best-known proponent of [....] a ‘devolutionary approach.</w:t>
      </w:r>
      <w:r w:rsidR="00737794">
        <w:rPr>
          <w:sz w:val="20"/>
          <w:szCs w:val="20"/>
        </w:rPr>
        <w:t>”</w:t>
      </w:r>
      <w:r w:rsidRPr="003F6EB7">
        <w:rPr>
          <w:sz w:val="20"/>
          <w:szCs w:val="20"/>
        </w:rPr>
        <w:t xml:space="preserve"> Kerrigan qtd. in Julia A. </w:t>
      </w:r>
      <w:proofErr w:type="spellStart"/>
      <w:r w:rsidRPr="003F6EB7">
        <w:rPr>
          <w:sz w:val="20"/>
          <w:szCs w:val="20"/>
        </w:rPr>
        <w:t>Eckerle</w:t>
      </w:r>
      <w:proofErr w:type="spellEnd"/>
      <w:r w:rsidRPr="003F6EB7">
        <w:rPr>
          <w:sz w:val="20"/>
          <w:szCs w:val="20"/>
        </w:rPr>
        <w:t xml:space="preserve"> and Naomi </w:t>
      </w:r>
      <w:proofErr w:type="spellStart"/>
      <w:r w:rsidRPr="003F6EB7">
        <w:rPr>
          <w:sz w:val="20"/>
          <w:szCs w:val="20"/>
        </w:rPr>
        <w:t>McAreavey</w:t>
      </w:r>
      <w:proofErr w:type="spellEnd"/>
      <w:r w:rsidRPr="003F6EB7">
        <w:rPr>
          <w:sz w:val="20"/>
          <w:szCs w:val="20"/>
        </w:rPr>
        <w:t>, “Introduction,” 3.</w:t>
      </w:r>
    </w:p>
  </w:footnote>
  <w:footnote w:id="25">
    <w:p w14:paraId="00000036" w14:textId="77777777" w:rsidR="00146E9E" w:rsidRPr="003F6EB7" w:rsidRDefault="00146E9E">
      <w:pPr>
        <w:rPr>
          <w:sz w:val="20"/>
          <w:szCs w:val="20"/>
        </w:rPr>
      </w:pPr>
      <w:r w:rsidRPr="003F6EB7">
        <w:rPr>
          <w:sz w:val="20"/>
          <w:szCs w:val="20"/>
          <w:vertAlign w:val="superscript"/>
        </w:rPr>
        <w:footnoteRef/>
      </w:r>
      <w:r w:rsidRPr="003F6EB7">
        <w:rPr>
          <w:sz w:val="20"/>
          <w:szCs w:val="20"/>
        </w:rPr>
        <w:t xml:space="preserve"> Julia A. </w:t>
      </w:r>
      <w:proofErr w:type="spellStart"/>
      <w:r w:rsidRPr="003F6EB7">
        <w:rPr>
          <w:sz w:val="20"/>
          <w:szCs w:val="20"/>
        </w:rPr>
        <w:t>Eckerle</w:t>
      </w:r>
      <w:proofErr w:type="spellEnd"/>
      <w:r w:rsidRPr="003F6EB7">
        <w:rPr>
          <w:sz w:val="20"/>
          <w:szCs w:val="20"/>
        </w:rPr>
        <w:t xml:space="preserve"> and Naomi </w:t>
      </w:r>
      <w:proofErr w:type="spellStart"/>
      <w:r w:rsidRPr="003F6EB7">
        <w:rPr>
          <w:sz w:val="20"/>
          <w:szCs w:val="20"/>
        </w:rPr>
        <w:t>McAreavey</w:t>
      </w:r>
      <w:proofErr w:type="spellEnd"/>
      <w:r w:rsidRPr="003F6EB7">
        <w:rPr>
          <w:sz w:val="20"/>
          <w:szCs w:val="20"/>
        </w:rPr>
        <w:t>, “Introduction,” 2-3.</w:t>
      </w:r>
    </w:p>
  </w:footnote>
  <w:footnote w:id="26">
    <w:p w14:paraId="00000038" w14:textId="6FE736A1" w:rsidR="00146E9E" w:rsidRDefault="00146E9E">
      <w:pPr>
        <w:rPr>
          <w:sz w:val="20"/>
          <w:szCs w:val="20"/>
        </w:rPr>
      </w:pPr>
      <w:r w:rsidRPr="003F6EB7">
        <w:rPr>
          <w:sz w:val="20"/>
          <w:szCs w:val="20"/>
          <w:vertAlign w:val="superscript"/>
        </w:rPr>
        <w:footnoteRef/>
      </w:r>
      <w:r w:rsidRPr="003F6EB7">
        <w:rPr>
          <w:sz w:val="20"/>
          <w:szCs w:val="20"/>
        </w:rPr>
        <w:t xml:space="preserve"> Kerrigan qtd. in Julia A. </w:t>
      </w:r>
      <w:proofErr w:type="spellStart"/>
      <w:r w:rsidRPr="003F6EB7">
        <w:rPr>
          <w:sz w:val="20"/>
          <w:szCs w:val="20"/>
        </w:rPr>
        <w:t>Eckerle</w:t>
      </w:r>
      <w:proofErr w:type="spellEnd"/>
      <w:r w:rsidRPr="003F6EB7">
        <w:rPr>
          <w:sz w:val="20"/>
          <w:szCs w:val="20"/>
        </w:rPr>
        <w:t xml:space="preserve"> and Naomi </w:t>
      </w:r>
      <w:proofErr w:type="spellStart"/>
      <w:r w:rsidRPr="003F6EB7">
        <w:rPr>
          <w:sz w:val="20"/>
          <w:szCs w:val="20"/>
        </w:rPr>
        <w:t>McAreavey</w:t>
      </w:r>
      <w:proofErr w:type="spellEnd"/>
      <w:r w:rsidRPr="003F6EB7">
        <w:rPr>
          <w:sz w:val="20"/>
          <w:szCs w:val="20"/>
        </w:rPr>
        <w:t>, “Introduction,” 3.</w:t>
      </w:r>
    </w:p>
    <w:p w14:paraId="01EDE778" w14:textId="1ED59EDE" w:rsidR="00E80159" w:rsidRDefault="00E80159">
      <w:pPr>
        <w:rPr>
          <w:sz w:val="20"/>
          <w:szCs w:val="20"/>
        </w:rPr>
      </w:pPr>
    </w:p>
    <w:p w14:paraId="043C6DF1" w14:textId="77777777" w:rsidR="00E80159" w:rsidRPr="003F6EB7" w:rsidRDefault="00E80159">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6AB489E7" w:rsidR="00146E9E" w:rsidRDefault="00F50352">
    <w:pPr>
      <w:jc w:val="right"/>
    </w:pPr>
    <w:r>
      <w:t xml:space="preserve">O’Rourke </w:t>
    </w:r>
    <w:r w:rsidR="00146E9E">
      <w:fldChar w:fldCharType="begin"/>
    </w:r>
    <w:r w:rsidR="00146E9E">
      <w:instrText>PAGE</w:instrText>
    </w:r>
    <w:r w:rsidR="00146E9E">
      <w:fldChar w:fldCharType="separate"/>
    </w:r>
    <w:r w:rsidR="005C3E49">
      <w:rPr>
        <w:noProof/>
      </w:rPr>
      <w:t>16</w:t>
    </w:r>
    <w:r w:rsidR="00146E9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152A" w14:textId="353C2473" w:rsidR="00F50352" w:rsidRDefault="00F50352" w:rsidP="00F50352">
    <w:pPr>
      <w:pStyle w:val="Header"/>
      <w:jc w:val="right"/>
    </w:pPr>
    <w:r>
      <w:t>O’Rourke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251"/>
    <w:multiLevelType w:val="hybridMultilevel"/>
    <w:tmpl w:val="99BA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17D9D"/>
    <w:multiLevelType w:val="hybridMultilevel"/>
    <w:tmpl w:val="6C8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91180"/>
    <w:multiLevelType w:val="hybridMultilevel"/>
    <w:tmpl w:val="262488F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27D41E2A"/>
    <w:multiLevelType w:val="hybridMultilevel"/>
    <w:tmpl w:val="C97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2702B"/>
    <w:multiLevelType w:val="hybridMultilevel"/>
    <w:tmpl w:val="E052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514B3"/>
    <w:multiLevelType w:val="hybridMultilevel"/>
    <w:tmpl w:val="832C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518AD"/>
    <w:multiLevelType w:val="hybridMultilevel"/>
    <w:tmpl w:val="A93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23AD8"/>
    <w:multiLevelType w:val="hybridMultilevel"/>
    <w:tmpl w:val="7A9C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5040F"/>
    <w:multiLevelType w:val="hybridMultilevel"/>
    <w:tmpl w:val="DE3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34258"/>
    <w:multiLevelType w:val="hybridMultilevel"/>
    <w:tmpl w:val="F778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9"/>
  </w:num>
  <w:num w:numId="6">
    <w:abstractNumId w:val="7"/>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024162-AEA1-4060-A153-7CF6AA2C3AC7}"/>
    <w:docVar w:name="dgnword-eventsink" w:val="323704424"/>
  </w:docVars>
  <w:rsids>
    <w:rsidRoot w:val="001C79FF"/>
    <w:rsid w:val="00016337"/>
    <w:rsid w:val="00026029"/>
    <w:rsid w:val="000502FE"/>
    <w:rsid w:val="00050CB7"/>
    <w:rsid w:val="00060564"/>
    <w:rsid w:val="000639C3"/>
    <w:rsid w:val="00085AE7"/>
    <w:rsid w:val="00090300"/>
    <w:rsid w:val="000969D4"/>
    <w:rsid w:val="00097838"/>
    <w:rsid w:val="000C2D2A"/>
    <w:rsid w:val="000C561A"/>
    <w:rsid w:val="000D1A42"/>
    <w:rsid w:val="001366BF"/>
    <w:rsid w:val="00146E9E"/>
    <w:rsid w:val="001767C6"/>
    <w:rsid w:val="001977CF"/>
    <w:rsid w:val="001C79FF"/>
    <w:rsid w:val="001D5F97"/>
    <w:rsid w:val="001D70A7"/>
    <w:rsid w:val="001E5B6C"/>
    <w:rsid w:val="001F037F"/>
    <w:rsid w:val="00217A2D"/>
    <w:rsid w:val="00221608"/>
    <w:rsid w:val="00223705"/>
    <w:rsid w:val="00253290"/>
    <w:rsid w:val="00260554"/>
    <w:rsid w:val="00263255"/>
    <w:rsid w:val="00273303"/>
    <w:rsid w:val="002763B9"/>
    <w:rsid w:val="00276871"/>
    <w:rsid w:val="00284D05"/>
    <w:rsid w:val="00287867"/>
    <w:rsid w:val="002A351E"/>
    <w:rsid w:val="002B3549"/>
    <w:rsid w:val="002F256F"/>
    <w:rsid w:val="002F29BA"/>
    <w:rsid w:val="002F448D"/>
    <w:rsid w:val="00307A3B"/>
    <w:rsid w:val="00311804"/>
    <w:rsid w:val="00315768"/>
    <w:rsid w:val="003371A5"/>
    <w:rsid w:val="00374F31"/>
    <w:rsid w:val="003758E4"/>
    <w:rsid w:val="003760E5"/>
    <w:rsid w:val="003940C0"/>
    <w:rsid w:val="003A064A"/>
    <w:rsid w:val="003C3593"/>
    <w:rsid w:val="003F6EB7"/>
    <w:rsid w:val="0042058E"/>
    <w:rsid w:val="004340DC"/>
    <w:rsid w:val="00446477"/>
    <w:rsid w:val="004702CC"/>
    <w:rsid w:val="004D1116"/>
    <w:rsid w:val="004E0395"/>
    <w:rsid w:val="004E2E96"/>
    <w:rsid w:val="004F2A1B"/>
    <w:rsid w:val="00520078"/>
    <w:rsid w:val="005312D8"/>
    <w:rsid w:val="005644CF"/>
    <w:rsid w:val="005662D6"/>
    <w:rsid w:val="00595D1B"/>
    <w:rsid w:val="005B65DF"/>
    <w:rsid w:val="005C3E49"/>
    <w:rsid w:val="005E0C29"/>
    <w:rsid w:val="005F3319"/>
    <w:rsid w:val="0062297C"/>
    <w:rsid w:val="0062359F"/>
    <w:rsid w:val="00645173"/>
    <w:rsid w:val="006479AC"/>
    <w:rsid w:val="00657C5F"/>
    <w:rsid w:val="00677C28"/>
    <w:rsid w:val="006A0C75"/>
    <w:rsid w:val="006D10B7"/>
    <w:rsid w:val="006D6D2E"/>
    <w:rsid w:val="006F309D"/>
    <w:rsid w:val="006F4C48"/>
    <w:rsid w:val="00713723"/>
    <w:rsid w:val="007260D2"/>
    <w:rsid w:val="00737794"/>
    <w:rsid w:val="00737B6A"/>
    <w:rsid w:val="00752962"/>
    <w:rsid w:val="0075297D"/>
    <w:rsid w:val="007632DE"/>
    <w:rsid w:val="00782306"/>
    <w:rsid w:val="007B4E8C"/>
    <w:rsid w:val="007B5FE2"/>
    <w:rsid w:val="00805B42"/>
    <w:rsid w:val="00826CAD"/>
    <w:rsid w:val="008457B0"/>
    <w:rsid w:val="0085042C"/>
    <w:rsid w:val="008832EA"/>
    <w:rsid w:val="00884B4E"/>
    <w:rsid w:val="008858D9"/>
    <w:rsid w:val="00897E24"/>
    <w:rsid w:val="008B6A5A"/>
    <w:rsid w:val="008C2492"/>
    <w:rsid w:val="008C3531"/>
    <w:rsid w:val="008D5185"/>
    <w:rsid w:val="008E6E0C"/>
    <w:rsid w:val="008E7922"/>
    <w:rsid w:val="00902309"/>
    <w:rsid w:val="00921EEA"/>
    <w:rsid w:val="00945034"/>
    <w:rsid w:val="0096337D"/>
    <w:rsid w:val="00963CBB"/>
    <w:rsid w:val="009649B7"/>
    <w:rsid w:val="009750F4"/>
    <w:rsid w:val="00980E3A"/>
    <w:rsid w:val="009B7E4D"/>
    <w:rsid w:val="009C4B21"/>
    <w:rsid w:val="009E0EE5"/>
    <w:rsid w:val="00A2194F"/>
    <w:rsid w:val="00A43016"/>
    <w:rsid w:val="00A52BE5"/>
    <w:rsid w:val="00A61CC4"/>
    <w:rsid w:val="00A937DD"/>
    <w:rsid w:val="00A961AF"/>
    <w:rsid w:val="00AA3E5F"/>
    <w:rsid w:val="00AD12FB"/>
    <w:rsid w:val="00AD2BEE"/>
    <w:rsid w:val="00AE5CFB"/>
    <w:rsid w:val="00B109E9"/>
    <w:rsid w:val="00B21F17"/>
    <w:rsid w:val="00B6576E"/>
    <w:rsid w:val="00B824A1"/>
    <w:rsid w:val="00BA70F2"/>
    <w:rsid w:val="00BC3800"/>
    <w:rsid w:val="00BD7B09"/>
    <w:rsid w:val="00BF6E04"/>
    <w:rsid w:val="00C0288C"/>
    <w:rsid w:val="00C05EFB"/>
    <w:rsid w:val="00C06B71"/>
    <w:rsid w:val="00C20C1C"/>
    <w:rsid w:val="00C62A8A"/>
    <w:rsid w:val="00C62FCE"/>
    <w:rsid w:val="00C65122"/>
    <w:rsid w:val="00C75151"/>
    <w:rsid w:val="00C85674"/>
    <w:rsid w:val="00C96922"/>
    <w:rsid w:val="00CC7240"/>
    <w:rsid w:val="00CD4602"/>
    <w:rsid w:val="00CE27CF"/>
    <w:rsid w:val="00CE6953"/>
    <w:rsid w:val="00CF3AA2"/>
    <w:rsid w:val="00CF6312"/>
    <w:rsid w:val="00CF6D59"/>
    <w:rsid w:val="00D02F04"/>
    <w:rsid w:val="00D36CD8"/>
    <w:rsid w:val="00D55F72"/>
    <w:rsid w:val="00D57C94"/>
    <w:rsid w:val="00D71285"/>
    <w:rsid w:val="00DA43D8"/>
    <w:rsid w:val="00DB0828"/>
    <w:rsid w:val="00E11489"/>
    <w:rsid w:val="00E2252B"/>
    <w:rsid w:val="00E255A7"/>
    <w:rsid w:val="00E54572"/>
    <w:rsid w:val="00E55F04"/>
    <w:rsid w:val="00E666DA"/>
    <w:rsid w:val="00E73BED"/>
    <w:rsid w:val="00E80159"/>
    <w:rsid w:val="00E82F8B"/>
    <w:rsid w:val="00E8639F"/>
    <w:rsid w:val="00EC062C"/>
    <w:rsid w:val="00EC11E1"/>
    <w:rsid w:val="00ED531B"/>
    <w:rsid w:val="00EE48B3"/>
    <w:rsid w:val="00F0226E"/>
    <w:rsid w:val="00F23716"/>
    <w:rsid w:val="00F311F0"/>
    <w:rsid w:val="00F319A5"/>
    <w:rsid w:val="00F34382"/>
    <w:rsid w:val="00F42CF7"/>
    <w:rsid w:val="00F46256"/>
    <w:rsid w:val="00F50352"/>
    <w:rsid w:val="00F9263D"/>
    <w:rsid w:val="00FA6E29"/>
    <w:rsid w:val="00FB6F2A"/>
    <w:rsid w:val="00FC2BFA"/>
    <w:rsid w:val="00FD6F62"/>
    <w:rsid w:val="00FE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CED4"/>
  <w15:docId w15:val="{AEA96E7C-C853-454F-8753-0EEAAF36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97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064A"/>
    <w:rPr>
      <w:sz w:val="18"/>
      <w:szCs w:val="18"/>
    </w:rPr>
  </w:style>
  <w:style w:type="character" w:customStyle="1" w:styleId="BalloonTextChar">
    <w:name w:val="Balloon Text Char"/>
    <w:basedOn w:val="DefaultParagraphFont"/>
    <w:link w:val="BalloonText"/>
    <w:uiPriority w:val="99"/>
    <w:semiHidden/>
    <w:rsid w:val="003A064A"/>
    <w:rPr>
      <w:rFonts w:ascii="Times New Roman" w:hAnsi="Times New Roman" w:cs="Times New Roman"/>
      <w:sz w:val="18"/>
      <w:szCs w:val="18"/>
    </w:rPr>
  </w:style>
  <w:style w:type="paragraph" w:styleId="ListParagraph">
    <w:name w:val="List Paragraph"/>
    <w:basedOn w:val="Normal"/>
    <w:uiPriority w:val="34"/>
    <w:qFormat/>
    <w:rsid w:val="007632DE"/>
    <w:pPr>
      <w:ind w:left="720"/>
      <w:contextualSpacing/>
    </w:pPr>
  </w:style>
  <w:style w:type="paragraph" w:styleId="FootnoteText">
    <w:name w:val="footnote text"/>
    <w:basedOn w:val="Normal"/>
    <w:link w:val="FootnoteTextChar"/>
    <w:uiPriority w:val="99"/>
    <w:semiHidden/>
    <w:unhideWhenUsed/>
    <w:rsid w:val="009B7E4D"/>
    <w:rPr>
      <w:sz w:val="20"/>
      <w:szCs w:val="20"/>
    </w:rPr>
  </w:style>
  <w:style w:type="character" w:customStyle="1" w:styleId="FootnoteTextChar">
    <w:name w:val="Footnote Text Char"/>
    <w:basedOn w:val="DefaultParagraphFont"/>
    <w:link w:val="FootnoteText"/>
    <w:uiPriority w:val="99"/>
    <w:semiHidden/>
    <w:rsid w:val="009B7E4D"/>
    <w:rPr>
      <w:sz w:val="20"/>
      <w:szCs w:val="20"/>
    </w:rPr>
  </w:style>
  <w:style w:type="character" w:styleId="FootnoteReference">
    <w:name w:val="footnote reference"/>
    <w:basedOn w:val="DefaultParagraphFont"/>
    <w:uiPriority w:val="99"/>
    <w:semiHidden/>
    <w:unhideWhenUsed/>
    <w:rsid w:val="009B7E4D"/>
    <w:rPr>
      <w:vertAlign w:val="superscript"/>
    </w:rPr>
  </w:style>
  <w:style w:type="character" w:styleId="Hyperlink">
    <w:name w:val="Hyperlink"/>
    <w:basedOn w:val="DefaultParagraphFont"/>
    <w:uiPriority w:val="99"/>
    <w:unhideWhenUsed/>
    <w:rsid w:val="007260D2"/>
    <w:rPr>
      <w:color w:val="0000FF" w:themeColor="hyperlink"/>
      <w:u w:val="single"/>
    </w:rPr>
  </w:style>
  <w:style w:type="character" w:customStyle="1" w:styleId="UnresolvedMention1">
    <w:name w:val="Unresolved Mention1"/>
    <w:basedOn w:val="DefaultParagraphFont"/>
    <w:uiPriority w:val="99"/>
    <w:semiHidden/>
    <w:unhideWhenUsed/>
    <w:rsid w:val="007260D2"/>
    <w:rPr>
      <w:color w:val="605E5C"/>
      <w:shd w:val="clear" w:color="auto" w:fill="E1DFDD"/>
    </w:rPr>
  </w:style>
  <w:style w:type="character" w:styleId="FollowedHyperlink">
    <w:name w:val="FollowedHyperlink"/>
    <w:basedOn w:val="DefaultParagraphFont"/>
    <w:uiPriority w:val="99"/>
    <w:semiHidden/>
    <w:unhideWhenUsed/>
    <w:rsid w:val="00C20C1C"/>
    <w:rPr>
      <w:color w:val="800080" w:themeColor="followedHyperlink"/>
      <w:u w:val="single"/>
    </w:rPr>
  </w:style>
  <w:style w:type="paragraph" w:styleId="NormalWeb">
    <w:name w:val="Normal (Web)"/>
    <w:basedOn w:val="Normal"/>
    <w:uiPriority w:val="99"/>
    <w:unhideWhenUsed/>
    <w:rsid w:val="00C75151"/>
    <w:pPr>
      <w:spacing w:before="100" w:beforeAutospacing="1" w:after="100" w:afterAutospacing="1"/>
    </w:pPr>
  </w:style>
  <w:style w:type="character" w:customStyle="1" w:styleId="apple-tab-span">
    <w:name w:val="apple-tab-span"/>
    <w:basedOn w:val="DefaultParagraphFont"/>
    <w:rsid w:val="00C75151"/>
  </w:style>
  <w:style w:type="paragraph" w:styleId="CommentSubject">
    <w:name w:val="annotation subject"/>
    <w:basedOn w:val="CommentText"/>
    <w:next w:val="CommentText"/>
    <w:link w:val="CommentSubjectChar"/>
    <w:uiPriority w:val="99"/>
    <w:semiHidden/>
    <w:unhideWhenUsed/>
    <w:rsid w:val="00902309"/>
    <w:rPr>
      <w:b/>
      <w:bCs/>
    </w:rPr>
  </w:style>
  <w:style w:type="character" w:customStyle="1" w:styleId="CommentSubjectChar">
    <w:name w:val="Comment Subject Char"/>
    <w:basedOn w:val="CommentTextChar"/>
    <w:link w:val="CommentSubject"/>
    <w:uiPriority w:val="99"/>
    <w:semiHidden/>
    <w:rsid w:val="00902309"/>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060564"/>
    <w:pPr>
      <w:tabs>
        <w:tab w:val="center" w:pos="4680"/>
        <w:tab w:val="right" w:pos="9360"/>
      </w:tabs>
    </w:pPr>
  </w:style>
  <w:style w:type="character" w:customStyle="1" w:styleId="HeaderChar">
    <w:name w:val="Header Char"/>
    <w:basedOn w:val="DefaultParagraphFont"/>
    <w:link w:val="Header"/>
    <w:uiPriority w:val="99"/>
    <w:rsid w:val="000605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0564"/>
    <w:pPr>
      <w:tabs>
        <w:tab w:val="center" w:pos="4680"/>
        <w:tab w:val="right" w:pos="9360"/>
      </w:tabs>
    </w:pPr>
  </w:style>
  <w:style w:type="character" w:customStyle="1" w:styleId="FooterChar">
    <w:name w:val="Footer Char"/>
    <w:basedOn w:val="DefaultParagraphFont"/>
    <w:link w:val="Footer"/>
    <w:uiPriority w:val="99"/>
    <w:rsid w:val="0006056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26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344">
      <w:bodyDiv w:val="1"/>
      <w:marLeft w:val="0"/>
      <w:marRight w:val="0"/>
      <w:marTop w:val="0"/>
      <w:marBottom w:val="0"/>
      <w:divBdr>
        <w:top w:val="none" w:sz="0" w:space="0" w:color="auto"/>
        <w:left w:val="none" w:sz="0" w:space="0" w:color="auto"/>
        <w:bottom w:val="none" w:sz="0" w:space="0" w:color="auto"/>
        <w:right w:val="none" w:sz="0" w:space="0" w:color="auto"/>
      </w:divBdr>
    </w:div>
    <w:div w:id="51927913">
      <w:bodyDiv w:val="1"/>
      <w:marLeft w:val="0"/>
      <w:marRight w:val="0"/>
      <w:marTop w:val="0"/>
      <w:marBottom w:val="0"/>
      <w:divBdr>
        <w:top w:val="none" w:sz="0" w:space="0" w:color="auto"/>
        <w:left w:val="none" w:sz="0" w:space="0" w:color="auto"/>
        <w:bottom w:val="none" w:sz="0" w:space="0" w:color="auto"/>
        <w:right w:val="none" w:sz="0" w:space="0" w:color="auto"/>
      </w:divBdr>
    </w:div>
    <w:div w:id="83117210">
      <w:bodyDiv w:val="1"/>
      <w:marLeft w:val="0"/>
      <w:marRight w:val="0"/>
      <w:marTop w:val="0"/>
      <w:marBottom w:val="0"/>
      <w:divBdr>
        <w:top w:val="none" w:sz="0" w:space="0" w:color="auto"/>
        <w:left w:val="none" w:sz="0" w:space="0" w:color="auto"/>
        <w:bottom w:val="none" w:sz="0" w:space="0" w:color="auto"/>
        <w:right w:val="none" w:sz="0" w:space="0" w:color="auto"/>
      </w:divBdr>
    </w:div>
    <w:div w:id="110177031">
      <w:bodyDiv w:val="1"/>
      <w:marLeft w:val="0"/>
      <w:marRight w:val="0"/>
      <w:marTop w:val="0"/>
      <w:marBottom w:val="0"/>
      <w:divBdr>
        <w:top w:val="none" w:sz="0" w:space="0" w:color="auto"/>
        <w:left w:val="none" w:sz="0" w:space="0" w:color="auto"/>
        <w:bottom w:val="none" w:sz="0" w:space="0" w:color="auto"/>
        <w:right w:val="none" w:sz="0" w:space="0" w:color="auto"/>
      </w:divBdr>
    </w:div>
    <w:div w:id="181601291">
      <w:bodyDiv w:val="1"/>
      <w:marLeft w:val="0"/>
      <w:marRight w:val="0"/>
      <w:marTop w:val="0"/>
      <w:marBottom w:val="0"/>
      <w:divBdr>
        <w:top w:val="none" w:sz="0" w:space="0" w:color="auto"/>
        <w:left w:val="none" w:sz="0" w:space="0" w:color="auto"/>
        <w:bottom w:val="none" w:sz="0" w:space="0" w:color="auto"/>
        <w:right w:val="none" w:sz="0" w:space="0" w:color="auto"/>
      </w:divBdr>
    </w:div>
    <w:div w:id="190655051">
      <w:bodyDiv w:val="1"/>
      <w:marLeft w:val="0"/>
      <w:marRight w:val="0"/>
      <w:marTop w:val="0"/>
      <w:marBottom w:val="0"/>
      <w:divBdr>
        <w:top w:val="none" w:sz="0" w:space="0" w:color="auto"/>
        <w:left w:val="none" w:sz="0" w:space="0" w:color="auto"/>
        <w:bottom w:val="none" w:sz="0" w:space="0" w:color="auto"/>
        <w:right w:val="none" w:sz="0" w:space="0" w:color="auto"/>
      </w:divBdr>
    </w:div>
    <w:div w:id="222447252">
      <w:bodyDiv w:val="1"/>
      <w:marLeft w:val="0"/>
      <w:marRight w:val="0"/>
      <w:marTop w:val="0"/>
      <w:marBottom w:val="0"/>
      <w:divBdr>
        <w:top w:val="none" w:sz="0" w:space="0" w:color="auto"/>
        <w:left w:val="none" w:sz="0" w:space="0" w:color="auto"/>
        <w:bottom w:val="none" w:sz="0" w:space="0" w:color="auto"/>
        <w:right w:val="none" w:sz="0" w:space="0" w:color="auto"/>
      </w:divBdr>
    </w:div>
    <w:div w:id="225606755">
      <w:bodyDiv w:val="1"/>
      <w:marLeft w:val="0"/>
      <w:marRight w:val="0"/>
      <w:marTop w:val="0"/>
      <w:marBottom w:val="0"/>
      <w:divBdr>
        <w:top w:val="none" w:sz="0" w:space="0" w:color="auto"/>
        <w:left w:val="none" w:sz="0" w:space="0" w:color="auto"/>
        <w:bottom w:val="none" w:sz="0" w:space="0" w:color="auto"/>
        <w:right w:val="none" w:sz="0" w:space="0" w:color="auto"/>
      </w:divBdr>
    </w:div>
    <w:div w:id="285284049">
      <w:bodyDiv w:val="1"/>
      <w:marLeft w:val="0"/>
      <w:marRight w:val="0"/>
      <w:marTop w:val="0"/>
      <w:marBottom w:val="0"/>
      <w:divBdr>
        <w:top w:val="none" w:sz="0" w:space="0" w:color="auto"/>
        <w:left w:val="none" w:sz="0" w:space="0" w:color="auto"/>
        <w:bottom w:val="none" w:sz="0" w:space="0" w:color="auto"/>
        <w:right w:val="none" w:sz="0" w:space="0" w:color="auto"/>
      </w:divBdr>
    </w:div>
    <w:div w:id="361171323">
      <w:bodyDiv w:val="1"/>
      <w:marLeft w:val="0"/>
      <w:marRight w:val="0"/>
      <w:marTop w:val="0"/>
      <w:marBottom w:val="0"/>
      <w:divBdr>
        <w:top w:val="none" w:sz="0" w:space="0" w:color="auto"/>
        <w:left w:val="none" w:sz="0" w:space="0" w:color="auto"/>
        <w:bottom w:val="none" w:sz="0" w:space="0" w:color="auto"/>
        <w:right w:val="none" w:sz="0" w:space="0" w:color="auto"/>
      </w:divBdr>
    </w:div>
    <w:div w:id="376853522">
      <w:bodyDiv w:val="1"/>
      <w:marLeft w:val="0"/>
      <w:marRight w:val="0"/>
      <w:marTop w:val="0"/>
      <w:marBottom w:val="0"/>
      <w:divBdr>
        <w:top w:val="none" w:sz="0" w:space="0" w:color="auto"/>
        <w:left w:val="none" w:sz="0" w:space="0" w:color="auto"/>
        <w:bottom w:val="none" w:sz="0" w:space="0" w:color="auto"/>
        <w:right w:val="none" w:sz="0" w:space="0" w:color="auto"/>
      </w:divBdr>
    </w:div>
    <w:div w:id="404644629">
      <w:bodyDiv w:val="1"/>
      <w:marLeft w:val="0"/>
      <w:marRight w:val="0"/>
      <w:marTop w:val="0"/>
      <w:marBottom w:val="0"/>
      <w:divBdr>
        <w:top w:val="none" w:sz="0" w:space="0" w:color="auto"/>
        <w:left w:val="none" w:sz="0" w:space="0" w:color="auto"/>
        <w:bottom w:val="none" w:sz="0" w:space="0" w:color="auto"/>
        <w:right w:val="none" w:sz="0" w:space="0" w:color="auto"/>
      </w:divBdr>
    </w:div>
    <w:div w:id="420838632">
      <w:bodyDiv w:val="1"/>
      <w:marLeft w:val="0"/>
      <w:marRight w:val="0"/>
      <w:marTop w:val="0"/>
      <w:marBottom w:val="0"/>
      <w:divBdr>
        <w:top w:val="none" w:sz="0" w:space="0" w:color="auto"/>
        <w:left w:val="none" w:sz="0" w:space="0" w:color="auto"/>
        <w:bottom w:val="none" w:sz="0" w:space="0" w:color="auto"/>
        <w:right w:val="none" w:sz="0" w:space="0" w:color="auto"/>
      </w:divBdr>
    </w:div>
    <w:div w:id="484706284">
      <w:bodyDiv w:val="1"/>
      <w:marLeft w:val="0"/>
      <w:marRight w:val="0"/>
      <w:marTop w:val="0"/>
      <w:marBottom w:val="0"/>
      <w:divBdr>
        <w:top w:val="none" w:sz="0" w:space="0" w:color="auto"/>
        <w:left w:val="none" w:sz="0" w:space="0" w:color="auto"/>
        <w:bottom w:val="none" w:sz="0" w:space="0" w:color="auto"/>
        <w:right w:val="none" w:sz="0" w:space="0" w:color="auto"/>
      </w:divBdr>
    </w:div>
    <w:div w:id="547686571">
      <w:bodyDiv w:val="1"/>
      <w:marLeft w:val="0"/>
      <w:marRight w:val="0"/>
      <w:marTop w:val="0"/>
      <w:marBottom w:val="0"/>
      <w:divBdr>
        <w:top w:val="none" w:sz="0" w:space="0" w:color="auto"/>
        <w:left w:val="none" w:sz="0" w:space="0" w:color="auto"/>
        <w:bottom w:val="none" w:sz="0" w:space="0" w:color="auto"/>
        <w:right w:val="none" w:sz="0" w:space="0" w:color="auto"/>
      </w:divBdr>
    </w:div>
    <w:div w:id="551115816">
      <w:bodyDiv w:val="1"/>
      <w:marLeft w:val="0"/>
      <w:marRight w:val="0"/>
      <w:marTop w:val="0"/>
      <w:marBottom w:val="0"/>
      <w:divBdr>
        <w:top w:val="none" w:sz="0" w:space="0" w:color="auto"/>
        <w:left w:val="none" w:sz="0" w:space="0" w:color="auto"/>
        <w:bottom w:val="none" w:sz="0" w:space="0" w:color="auto"/>
        <w:right w:val="none" w:sz="0" w:space="0" w:color="auto"/>
      </w:divBdr>
    </w:div>
    <w:div w:id="555974576">
      <w:bodyDiv w:val="1"/>
      <w:marLeft w:val="0"/>
      <w:marRight w:val="0"/>
      <w:marTop w:val="0"/>
      <w:marBottom w:val="0"/>
      <w:divBdr>
        <w:top w:val="none" w:sz="0" w:space="0" w:color="auto"/>
        <w:left w:val="none" w:sz="0" w:space="0" w:color="auto"/>
        <w:bottom w:val="none" w:sz="0" w:space="0" w:color="auto"/>
        <w:right w:val="none" w:sz="0" w:space="0" w:color="auto"/>
      </w:divBdr>
    </w:div>
    <w:div w:id="696394118">
      <w:bodyDiv w:val="1"/>
      <w:marLeft w:val="0"/>
      <w:marRight w:val="0"/>
      <w:marTop w:val="0"/>
      <w:marBottom w:val="0"/>
      <w:divBdr>
        <w:top w:val="none" w:sz="0" w:space="0" w:color="auto"/>
        <w:left w:val="none" w:sz="0" w:space="0" w:color="auto"/>
        <w:bottom w:val="none" w:sz="0" w:space="0" w:color="auto"/>
        <w:right w:val="none" w:sz="0" w:space="0" w:color="auto"/>
      </w:divBdr>
    </w:div>
    <w:div w:id="709888179">
      <w:bodyDiv w:val="1"/>
      <w:marLeft w:val="0"/>
      <w:marRight w:val="0"/>
      <w:marTop w:val="0"/>
      <w:marBottom w:val="0"/>
      <w:divBdr>
        <w:top w:val="none" w:sz="0" w:space="0" w:color="auto"/>
        <w:left w:val="none" w:sz="0" w:space="0" w:color="auto"/>
        <w:bottom w:val="none" w:sz="0" w:space="0" w:color="auto"/>
        <w:right w:val="none" w:sz="0" w:space="0" w:color="auto"/>
      </w:divBdr>
    </w:div>
    <w:div w:id="742876629">
      <w:bodyDiv w:val="1"/>
      <w:marLeft w:val="0"/>
      <w:marRight w:val="0"/>
      <w:marTop w:val="0"/>
      <w:marBottom w:val="0"/>
      <w:divBdr>
        <w:top w:val="none" w:sz="0" w:space="0" w:color="auto"/>
        <w:left w:val="none" w:sz="0" w:space="0" w:color="auto"/>
        <w:bottom w:val="none" w:sz="0" w:space="0" w:color="auto"/>
        <w:right w:val="none" w:sz="0" w:space="0" w:color="auto"/>
      </w:divBdr>
    </w:div>
    <w:div w:id="770319150">
      <w:bodyDiv w:val="1"/>
      <w:marLeft w:val="0"/>
      <w:marRight w:val="0"/>
      <w:marTop w:val="0"/>
      <w:marBottom w:val="0"/>
      <w:divBdr>
        <w:top w:val="none" w:sz="0" w:space="0" w:color="auto"/>
        <w:left w:val="none" w:sz="0" w:space="0" w:color="auto"/>
        <w:bottom w:val="none" w:sz="0" w:space="0" w:color="auto"/>
        <w:right w:val="none" w:sz="0" w:space="0" w:color="auto"/>
      </w:divBdr>
    </w:div>
    <w:div w:id="787964654">
      <w:bodyDiv w:val="1"/>
      <w:marLeft w:val="0"/>
      <w:marRight w:val="0"/>
      <w:marTop w:val="0"/>
      <w:marBottom w:val="0"/>
      <w:divBdr>
        <w:top w:val="none" w:sz="0" w:space="0" w:color="auto"/>
        <w:left w:val="none" w:sz="0" w:space="0" w:color="auto"/>
        <w:bottom w:val="none" w:sz="0" w:space="0" w:color="auto"/>
        <w:right w:val="none" w:sz="0" w:space="0" w:color="auto"/>
      </w:divBdr>
    </w:div>
    <w:div w:id="825168518">
      <w:bodyDiv w:val="1"/>
      <w:marLeft w:val="0"/>
      <w:marRight w:val="0"/>
      <w:marTop w:val="0"/>
      <w:marBottom w:val="0"/>
      <w:divBdr>
        <w:top w:val="none" w:sz="0" w:space="0" w:color="auto"/>
        <w:left w:val="none" w:sz="0" w:space="0" w:color="auto"/>
        <w:bottom w:val="none" w:sz="0" w:space="0" w:color="auto"/>
        <w:right w:val="none" w:sz="0" w:space="0" w:color="auto"/>
      </w:divBdr>
    </w:div>
    <w:div w:id="847477875">
      <w:bodyDiv w:val="1"/>
      <w:marLeft w:val="0"/>
      <w:marRight w:val="0"/>
      <w:marTop w:val="0"/>
      <w:marBottom w:val="0"/>
      <w:divBdr>
        <w:top w:val="none" w:sz="0" w:space="0" w:color="auto"/>
        <w:left w:val="none" w:sz="0" w:space="0" w:color="auto"/>
        <w:bottom w:val="none" w:sz="0" w:space="0" w:color="auto"/>
        <w:right w:val="none" w:sz="0" w:space="0" w:color="auto"/>
      </w:divBdr>
    </w:div>
    <w:div w:id="881328496">
      <w:bodyDiv w:val="1"/>
      <w:marLeft w:val="0"/>
      <w:marRight w:val="0"/>
      <w:marTop w:val="0"/>
      <w:marBottom w:val="0"/>
      <w:divBdr>
        <w:top w:val="none" w:sz="0" w:space="0" w:color="auto"/>
        <w:left w:val="none" w:sz="0" w:space="0" w:color="auto"/>
        <w:bottom w:val="none" w:sz="0" w:space="0" w:color="auto"/>
        <w:right w:val="none" w:sz="0" w:space="0" w:color="auto"/>
      </w:divBdr>
    </w:div>
    <w:div w:id="890262809">
      <w:bodyDiv w:val="1"/>
      <w:marLeft w:val="0"/>
      <w:marRight w:val="0"/>
      <w:marTop w:val="0"/>
      <w:marBottom w:val="0"/>
      <w:divBdr>
        <w:top w:val="none" w:sz="0" w:space="0" w:color="auto"/>
        <w:left w:val="none" w:sz="0" w:space="0" w:color="auto"/>
        <w:bottom w:val="none" w:sz="0" w:space="0" w:color="auto"/>
        <w:right w:val="none" w:sz="0" w:space="0" w:color="auto"/>
      </w:divBdr>
    </w:div>
    <w:div w:id="893854840">
      <w:bodyDiv w:val="1"/>
      <w:marLeft w:val="0"/>
      <w:marRight w:val="0"/>
      <w:marTop w:val="0"/>
      <w:marBottom w:val="0"/>
      <w:divBdr>
        <w:top w:val="none" w:sz="0" w:space="0" w:color="auto"/>
        <w:left w:val="none" w:sz="0" w:space="0" w:color="auto"/>
        <w:bottom w:val="none" w:sz="0" w:space="0" w:color="auto"/>
        <w:right w:val="none" w:sz="0" w:space="0" w:color="auto"/>
      </w:divBdr>
    </w:div>
    <w:div w:id="903836450">
      <w:bodyDiv w:val="1"/>
      <w:marLeft w:val="0"/>
      <w:marRight w:val="0"/>
      <w:marTop w:val="0"/>
      <w:marBottom w:val="0"/>
      <w:divBdr>
        <w:top w:val="none" w:sz="0" w:space="0" w:color="auto"/>
        <w:left w:val="none" w:sz="0" w:space="0" w:color="auto"/>
        <w:bottom w:val="none" w:sz="0" w:space="0" w:color="auto"/>
        <w:right w:val="none" w:sz="0" w:space="0" w:color="auto"/>
      </w:divBdr>
    </w:div>
    <w:div w:id="932787534">
      <w:bodyDiv w:val="1"/>
      <w:marLeft w:val="0"/>
      <w:marRight w:val="0"/>
      <w:marTop w:val="0"/>
      <w:marBottom w:val="0"/>
      <w:divBdr>
        <w:top w:val="none" w:sz="0" w:space="0" w:color="auto"/>
        <w:left w:val="none" w:sz="0" w:space="0" w:color="auto"/>
        <w:bottom w:val="none" w:sz="0" w:space="0" w:color="auto"/>
        <w:right w:val="none" w:sz="0" w:space="0" w:color="auto"/>
      </w:divBdr>
    </w:div>
    <w:div w:id="1010840047">
      <w:bodyDiv w:val="1"/>
      <w:marLeft w:val="0"/>
      <w:marRight w:val="0"/>
      <w:marTop w:val="0"/>
      <w:marBottom w:val="0"/>
      <w:divBdr>
        <w:top w:val="none" w:sz="0" w:space="0" w:color="auto"/>
        <w:left w:val="none" w:sz="0" w:space="0" w:color="auto"/>
        <w:bottom w:val="none" w:sz="0" w:space="0" w:color="auto"/>
        <w:right w:val="none" w:sz="0" w:space="0" w:color="auto"/>
      </w:divBdr>
    </w:div>
    <w:div w:id="1025786039">
      <w:bodyDiv w:val="1"/>
      <w:marLeft w:val="0"/>
      <w:marRight w:val="0"/>
      <w:marTop w:val="0"/>
      <w:marBottom w:val="0"/>
      <w:divBdr>
        <w:top w:val="none" w:sz="0" w:space="0" w:color="auto"/>
        <w:left w:val="none" w:sz="0" w:space="0" w:color="auto"/>
        <w:bottom w:val="none" w:sz="0" w:space="0" w:color="auto"/>
        <w:right w:val="none" w:sz="0" w:space="0" w:color="auto"/>
      </w:divBdr>
    </w:div>
    <w:div w:id="1132358739">
      <w:bodyDiv w:val="1"/>
      <w:marLeft w:val="0"/>
      <w:marRight w:val="0"/>
      <w:marTop w:val="0"/>
      <w:marBottom w:val="0"/>
      <w:divBdr>
        <w:top w:val="none" w:sz="0" w:space="0" w:color="auto"/>
        <w:left w:val="none" w:sz="0" w:space="0" w:color="auto"/>
        <w:bottom w:val="none" w:sz="0" w:space="0" w:color="auto"/>
        <w:right w:val="none" w:sz="0" w:space="0" w:color="auto"/>
      </w:divBdr>
    </w:div>
    <w:div w:id="1157262891">
      <w:bodyDiv w:val="1"/>
      <w:marLeft w:val="0"/>
      <w:marRight w:val="0"/>
      <w:marTop w:val="0"/>
      <w:marBottom w:val="0"/>
      <w:divBdr>
        <w:top w:val="none" w:sz="0" w:space="0" w:color="auto"/>
        <w:left w:val="none" w:sz="0" w:space="0" w:color="auto"/>
        <w:bottom w:val="none" w:sz="0" w:space="0" w:color="auto"/>
        <w:right w:val="none" w:sz="0" w:space="0" w:color="auto"/>
      </w:divBdr>
    </w:div>
    <w:div w:id="1201018005">
      <w:bodyDiv w:val="1"/>
      <w:marLeft w:val="0"/>
      <w:marRight w:val="0"/>
      <w:marTop w:val="0"/>
      <w:marBottom w:val="0"/>
      <w:divBdr>
        <w:top w:val="none" w:sz="0" w:space="0" w:color="auto"/>
        <w:left w:val="none" w:sz="0" w:space="0" w:color="auto"/>
        <w:bottom w:val="none" w:sz="0" w:space="0" w:color="auto"/>
        <w:right w:val="none" w:sz="0" w:space="0" w:color="auto"/>
      </w:divBdr>
    </w:div>
    <w:div w:id="1227951596">
      <w:bodyDiv w:val="1"/>
      <w:marLeft w:val="0"/>
      <w:marRight w:val="0"/>
      <w:marTop w:val="0"/>
      <w:marBottom w:val="0"/>
      <w:divBdr>
        <w:top w:val="none" w:sz="0" w:space="0" w:color="auto"/>
        <w:left w:val="none" w:sz="0" w:space="0" w:color="auto"/>
        <w:bottom w:val="none" w:sz="0" w:space="0" w:color="auto"/>
        <w:right w:val="none" w:sz="0" w:space="0" w:color="auto"/>
      </w:divBdr>
    </w:div>
    <w:div w:id="1241410291">
      <w:bodyDiv w:val="1"/>
      <w:marLeft w:val="0"/>
      <w:marRight w:val="0"/>
      <w:marTop w:val="0"/>
      <w:marBottom w:val="0"/>
      <w:divBdr>
        <w:top w:val="none" w:sz="0" w:space="0" w:color="auto"/>
        <w:left w:val="none" w:sz="0" w:space="0" w:color="auto"/>
        <w:bottom w:val="none" w:sz="0" w:space="0" w:color="auto"/>
        <w:right w:val="none" w:sz="0" w:space="0" w:color="auto"/>
      </w:divBdr>
    </w:div>
    <w:div w:id="1254315282">
      <w:bodyDiv w:val="1"/>
      <w:marLeft w:val="0"/>
      <w:marRight w:val="0"/>
      <w:marTop w:val="0"/>
      <w:marBottom w:val="0"/>
      <w:divBdr>
        <w:top w:val="none" w:sz="0" w:space="0" w:color="auto"/>
        <w:left w:val="none" w:sz="0" w:space="0" w:color="auto"/>
        <w:bottom w:val="none" w:sz="0" w:space="0" w:color="auto"/>
        <w:right w:val="none" w:sz="0" w:space="0" w:color="auto"/>
      </w:divBdr>
    </w:div>
    <w:div w:id="1313221612">
      <w:bodyDiv w:val="1"/>
      <w:marLeft w:val="0"/>
      <w:marRight w:val="0"/>
      <w:marTop w:val="0"/>
      <w:marBottom w:val="0"/>
      <w:divBdr>
        <w:top w:val="none" w:sz="0" w:space="0" w:color="auto"/>
        <w:left w:val="none" w:sz="0" w:space="0" w:color="auto"/>
        <w:bottom w:val="none" w:sz="0" w:space="0" w:color="auto"/>
        <w:right w:val="none" w:sz="0" w:space="0" w:color="auto"/>
      </w:divBdr>
    </w:div>
    <w:div w:id="1357735265">
      <w:bodyDiv w:val="1"/>
      <w:marLeft w:val="0"/>
      <w:marRight w:val="0"/>
      <w:marTop w:val="0"/>
      <w:marBottom w:val="0"/>
      <w:divBdr>
        <w:top w:val="none" w:sz="0" w:space="0" w:color="auto"/>
        <w:left w:val="none" w:sz="0" w:space="0" w:color="auto"/>
        <w:bottom w:val="none" w:sz="0" w:space="0" w:color="auto"/>
        <w:right w:val="none" w:sz="0" w:space="0" w:color="auto"/>
      </w:divBdr>
    </w:div>
    <w:div w:id="1358237902">
      <w:bodyDiv w:val="1"/>
      <w:marLeft w:val="0"/>
      <w:marRight w:val="0"/>
      <w:marTop w:val="0"/>
      <w:marBottom w:val="0"/>
      <w:divBdr>
        <w:top w:val="none" w:sz="0" w:space="0" w:color="auto"/>
        <w:left w:val="none" w:sz="0" w:space="0" w:color="auto"/>
        <w:bottom w:val="none" w:sz="0" w:space="0" w:color="auto"/>
        <w:right w:val="none" w:sz="0" w:space="0" w:color="auto"/>
      </w:divBdr>
    </w:div>
    <w:div w:id="1398477373">
      <w:bodyDiv w:val="1"/>
      <w:marLeft w:val="0"/>
      <w:marRight w:val="0"/>
      <w:marTop w:val="0"/>
      <w:marBottom w:val="0"/>
      <w:divBdr>
        <w:top w:val="none" w:sz="0" w:space="0" w:color="auto"/>
        <w:left w:val="none" w:sz="0" w:space="0" w:color="auto"/>
        <w:bottom w:val="none" w:sz="0" w:space="0" w:color="auto"/>
        <w:right w:val="none" w:sz="0" w:space="0" w:color="auto"/>
      </w:divBdr>
    </w:div>
    <w:div w:id="1403871060">
      <w:bodyDiv w:val="1"/>
      <w:marLeft w:val="0"/>
      <w:marRight w:val="0"/>
      <w:marTop w:val="0"/>
      <w:marBottom w:val="0"/>
      <w:divBdr>
        <w:top w:val="none" w:sz="0" w:space="0" w:color="auto"/>
        <w:left w:val="none" w:sz="0" w:space="0" w:color="auto"/>
        <w:bottom w:val="none" w:sz="0" w:space="0" w:color="auto"/>
        <w:right w:val="none" w:sz="0" w:space="0" w:color="auto"/>
      </w:divBdr>
    </w:div>
    <w:div w:id="1427338958">
      <w:bodyDiv w:val="1"/>
      <w:marLeft w:val="0"/>
      <w:marRight w:val="0"/>
      <w:marTop w:val="0"/>
      <w:marBottom w:val="0"/>
      <w:divBdr>
        <w:top w:val="none" w:sz="0" w:space="0" w:color="auto"/>
        <w:left w:val="none" w:sz="0" w:space="0" w:color="auto"/>
        <w:bottom w:val="none" w:sz="0" w:space="0" w:color="auto"/>
        <w:right w:val="none" w:sz="0" w:space="0" w:color="auto"/>
      </w:divBdr>
    </w:div>
    <w:div w:id="1476606343">
      <w:bodyDiv w:val="1"/>
      <w:marLeft w:val="0"/>
      <w:marRight w:val="0"/>
      <w:marTop w:val="0"/>
      <w:marBottom w:val="0"/>
      <w:divBdr>
        <w:top w:val="none" w:sz="0" w:space="0" w:color="auto"/>
        <w:left w:val="none" w:sz="0" w:space="0" w:color="auto"/>
        <w:bottom w:val="none" w:sz="0" w:space="0" w:color="auto"/>
        <w:right w:val="none" w:sz="0" w:space="0" w:color="auto"/>
      </w:divBdr>
    </w:div>
    <w:div w:id="1668166925">
      <w:bodyDiv w:val="1"/>
      <w:marLeft w:val="0"/>
      <w:marRight w:val="0"/>
      <w:marTop w:val="0"/>
      <w:marBottom w:val="0"/>
      <w:divBdr>
        <w:top w:val="none" w:sz="0" w:space="0" w:color="auto"/>
        <w:left w:val="none" w:sz="0" w:space="0" w:color="auto"/>
        <w:bottom w:val="none" w:sz="0" w:space="0" w:color="auto"/>
        <w:right w:val="none" w:sz="0" w:space="0" w:color="auto"/>
      </w:divBdr>
    </w:div>
    <w:div w:id="1675763809">
      <w:bodyDiv w:val="1"/>
      <w:marLeft w:val="0"/>
      <w:marRight w:val="0"/>
      <w:marTop w:val="0"/>
      <w:marBottom w:val="0"/>
      <w:divBdr>
        <w:top w:val="none" w:sz="0" w:space="0" w:color="auto"/>
        <w:left w:val="none" w:sz="0" w:space="0" w:color="auto"/>
        <w:bottom w:val="none" w:sz="0" w:space="0" w:color="auto"/>
        <w:right w:val="none" w:sz="0" w:space="0" w:color="auto"/>
      </w:divBdr>
    </w:div>
    <w:div w:id="1685548303">
      <w:bodyDiv w:val="1"/>
      <w:marLeft w:val="0"/>
      <w:marRight w:val="0"/>
      <w:marTop w:val="0"/>
      <w:marBottom w:val="0"/>
      <w:divBdr>
        <w:top w:val="none" w:sz="0" w:space="0" w:color="auto"/>
        <w:left w:val="none" w:sz="0" w:space="0" w:color="auto"/>
        <w:bottom w:val="none" w:sz="0" w:space="0" w:color="auto"/>
        <w:right w:val="none" w:sz="0" w:space="0" w:color="auto"/>
      </w:divBdr>
    </w:div>
    <w:div w:id="1740520418">
      <w:bodyDiv w:val="1"/>
      <w:marLeft w:val="0"/>
      <w:marRight w:val="0"/>
      <w:marTop w:val="0"/>
      <w:marBottom w:val="0"/>
      <w:divBdr>
        <w:top w:val="none" w:sz="0" w:space="0" w:color="auto"/>
        <w:left w:val="none" w:sz="0" w:space="0" w:color="auto"/>
        <w:bottom w:val="none" w:sz="0" w:space="0" w:color="auto"/>
        <w:right w:val="none" w:sz="0" w:space="0" w:color="auto"/>
      </w:divBdr>
    </w:div>
    <w:div w:id="1808813143">
      <w:bodyDiv w:val="1"/>
      <w:marLeft w:val="0"/>
      <w:marRight w:val="0"/>
      <w:marTop w:val="0"/>
      <w:marBottom w:val="0"/>
      <w:divBdr>
        <w:top w:val="none" w:sz="0" w:space="0" w:color="auto"/>
        <w:left w:val="none" w:sz="0" w:space="0" w:color="auto"/>
        <w:bottom w:val="none" w:sz="0" w:space="0" w:color="auto"/>
        <w:right w:val="none" w:sz="0" w:space="0" w:color="auto"/>
      </w:divBdr>
    </w:div>
    <w:div w:id="1832480251">
      <w:bodyDiv w:val="1"/>
      <w:marLeft w:val="0"/>
      <w:marRight w:val="0"/>
      <w:marTop w:val="0"/>
      <w:marBottom w:val="0"/>
      <w:divBdr>
        <w:top w:val="none" w:sz="0" w:space="0" w:color="auto"/>
        <w:left w:val="none" w:sz="0" w:space="0" w:color="auto"/>
        <w:bottom w:val="none" w:sz="0" w:space="0" w:color="auto"/>
        <w:right w:val="none" w:sz="0" w:space="0" w:color="auto"/>
      </w:divBdr>
    </w:div>
    <w:div w:id="1833452174">
      <w:bodyDiv w:val="1"/>
      <w:marLeft w:val="0"/>
      <w:marRight w:val="0"/>
      <w:marTop w:val="0"/>
      <w:marBottom w:val="0"/>
      <w:divBdr>
        <w:top w:val="none" w:sz="0" w:space="0" w:color="auto"/>
        <w:left w:val="none" w:sz="0" w:space="0" w:color="auto"/>
        <w:bottom w:val="none" w:sz="0" w:space="0" w:color="auto"/>
        <w:right w:val="none" w:sz="0" w:space="0" w:color="auto"/>
      </w:divBdr>
    </w:div>
    <w:div w:id="1835872346">
      <w:bodyDiv w:val="1"/>
      <w:marLeft w:val="0"/>
      <w:marRight w:val="0"/>
      <w:marTop w:val="0"/>
      <w:marBottom w:val="0"/>
      <w:divBdr>
        <w:top w:val="none" w:sz="0" w:space="0" w:color="auto"/>
        <w:left w:val="none" w:sz="0" w:space="0" w:color="auto"/>
        <w:bottom w:val="none" w:sz="0" w:space="0" w:color="auto"/>
        <w:right w:val="none" w:sz="0" w:space="0" w:color="auto"/>
      </w:divBdr>
    </w:div>
    <w:div w:id="1839223226">
      <w:bodyDiv w:val="1"/>
      <w:marLeft w:val="0"/>
      <w:marRight w:val="0"/>
      <w:marTop w:val="0"/>
      <w:marBottom w:val="0"/>
      <w:divBdr>
        <w:top w:val="none" w:sz="0" w:space="0" w:color="auto"/>
        <w:left w:val="none" w:sz="0" w:space="0" w:color="auto"/>
        <w:bottom w:val="none" w:sz="0" w:space="0" w:color="auto"/>
        <w:right w:val="none" w:sz="0" w:space="0" w:color="auto"/>
      </w:divBdr>
      <w:divsChild>
        <w:div w:id="434129372">
          <w:marLeft w:val="0"/>
          <w:marRight w:val="0"/>
          <w:marTop w:val="0"/>
          <w:marBottom w:val="0"/>
          <w:divBdr>
            <w:top w:val="none" w:sz="0" w:space="0" w:color="auto"/>
            <w:left w:val="none" w:sz="0" w:space="0" w:color="auto"/>
            <w:bottom w:val="none" w:sz="0" w:space="0" w:color="auto"/>
            <w:right w:val="none" w:sz="0" w:space="0" w:color="auto"/>
          </w:divBdr>
        </w:div>
      </w:divsChild>
    </w:div>
    <w:div w:id="1886209090">
      <w:bodyDiv w:val="1"/>
      <w:marLeft w:val="0"/>
      <w:marRight w:val="0"/>
      <w:marTop w:val="0"/>
      <w:marBottom w:val="0"/>
      <w:divBdr>
        <w:top w:val="none" w:sz="0" w:space="0" w:color="auto"/>
        <w:left w:val="none" w:sz="0" w:space="0" w:color="auto"/>
        <w:bottom w:val="none" w:sz="0" w:space="0" w:color="auto"/>
        <w:right w:val="none" w:sz="0" w:space="0" w:color="auto"/>
      </w:divBdr>
    </w:div>
    <w:div w:id="1912814711">
      <w:bodyDiv w:val="1"/>
      <w:marLeft w:val="0"/>
      <w:marRight w:val="0"/>
      <w:marTop w:val="0"/>
      <w:marBottom w:val="0"/>
      <w:divBdr>
        <w:top w:val="none" w:sz="0" w:space="0" w:color="auto"/>
        <w:left w:val="none" w:sz="0" w:space="0" w:color="auto"/>
        <w:bottom w:val="none" w:sz="0" w:space="0" w:color="auto"/>
        <w:right w:val="none" w:sz="0" w:space="0" w:color="auto"/>
      </w:divBdr>
    </w:div>
    <w:div w:id="1913271416">
      <w:bodyDiv w:val="1"/>
      <w:marLeft w:val="0"/>
      <w:marRight w:val="0"/>
      <w:marTop w:val="0"/>
      <w:marBottom w:val="0"/>
      <w:divBdr>
        <w:top w:val="none" w:sz="0" w:space="0" w:color="auto"/>
        <w:left w:val="none" w:sz="0" w:space="0" w:color="auto"/>
        <w:bottom w:val="none" w:sz="0" w:space="0" w:color="auto"/>
        <w:right w:val="none" w:sz="0" w:space="0" w:color="auto"/>
      </w:divBdr>
    </w:div>
    <w:div w:id="1966499239">
      <w:bodyDiv w:val="1"/>
      <w:marLeft w:val="0"/>
      <w:marRight w:val="0"/>
      <w:marTop w:val="0"/>
      <w:marBottom w:val="0"/>
      <w:divBdr>
        <w:top w:val="none" w:sz="0" w:space="0" w:color="auto"/>
        <w:left w:val="none" w:sz="0" w:space="0" w:color="auto"/>
        <w:bottom w:val="none" w:sz="0" w:space="0" w:color="auto"/>
        <w:right w:val="none" w:sz="0" w:space="0" w:color="auto"/>
      </w:divBdr>
    </w:div>
    <w:div w:id="1967351113">
      <w:bodyDiv w:val="1"/>
      <w:marLeft w:val="0"/>
      <w:marRight w:val="0"/>
      <w:marTop w:val="0"/>
      <w:marBottom w:val="0"/>
      <w:divBdr>
        <w:top w:val="none" w:sz="0" w:space="0" w:color="auto"/>
        <w:left w:val="none" w:sz="0" w:space="0" w:color="auto"/>
        <w:bottom w:val="none" w:sz="0" w:space="0" w:color="auto"/>
        <w:right w:val="none" w:sz="0" w:space="0" w:color="auto"/>
      </w:divBdr>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10866322">
      <w:bodyDiv w:val="1"/>
      <w:marLeft w:val="0"/>
      <w:marRight w:val="0"/>
      <w:marTop w:val="0"/>
      <w:marBottom w:val="0"/>
      <w:divBdr>
        <w:top w:val="none" w:sz="0" w:space="0" w:color="auto"/>
        <w:left w:val="none" w:sz="0" w:space="0" w:color="auto"/>
        <w:bottom w:val="none" w:sz="0" w:space="0" w:color="auto"/>
        <w:right w:val="none" w:sz="0" w:space="0" w:color="auto"/>
      </w:divBdr>
    </w:div>
    <w:div w:id="2035685999">
      <w:bodyDiv w:val="1"/>
      <w:marLeft w:val="0"/>
      <w:marRight w:val="0"/>
      <w:marTop w:val="0"/>
      <w:marBottom w:val="0"/>
      <w:divBdr>
        <w:top w:val="none" w:sz="0" w:space="0" w:color="auto"/>
        <w:left w:val="none" w:sz="0" w:space="0" w:color="auto"/>
        <w:bottom w:val="none" w:sz="0" w:space="0" w:color="auto"/>
        <w:right w:val="none" w:sz="0" w:space="0" w:color="auto"/>
      </w:divBdr>
    </w:div>
    <w:div w:id="2079668780">
      <w:bodyDiv w:val="1"/>
      <w:marLeft w:val="0"/>
      <w:marRight w:val="0"/>
      <w:marTop w:val="0"/>
      <w:marBottom w:val="0"/>
      <w:divBdr>
        <w:top w:val="none" w:sz="0" w:space="0" w:color="auto"/>
        <w:left w:val="none" w:sz="0" w:space="0" w:color="auto"/>
        <w:bottom w:val="none" w:sz="0" w:space="0" w:color="auto"/>
        <w:right w:val="none" w:sz="0" w:space="0" w:color="auto"/>
      </w:divBdr>
      <w:divsChild>
        <w:div w:id="2768383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art.famsf.org/nathaniel-grogan/wake-2002114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dh.tcd.ie/clontarf/Brian%20Boru%20as%20the%20Model%20Irish%20King%3A%20Lament%20for%20Brian%20O%27Neil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ctillumine.wpcomstaging.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te.ie/brainstorm/2021/0309/1202857-caitilin-dubh-filiocht-na-mba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x.doi.org.libproxy.lib.unc.edu/10.3390/rel10040235" TargetMode="External"/><Relationship Id="rId2" Type="http://schemas.openxmlformats.org/officeDocument/2006/relationships/hyperlink" Target="http://dx.doi.org.libproxy.lib.unc.edu/10.3390/rel10040235" TargetMode="External"/><Relationship Id="rId1" Type="http://schemas.openxmlformats.org/officeDocument/2006/relationships/hyperlink" Target="https://www.theguardian.com/politics/2018/apr/22/lost-moment-exhibition-northern-ireland-civil-rights-1968-troubles-wha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EEC769A4D024A912E116CB669D3FA" ma:contentTypeVersion="13" ma:contentTypeDescription="Create a new document." ma:contentTypeScope="" ma:versionID="54e647abd7707f7465b266b1df9332da">
  <xsd:schema xmlns:xsd="http://www.w3.org/2001/XMLSchema" xmlns:xs="http://www.w3.org/2001/XMLSchema" xmlns:p="http://schemas.microsoft.com/office/2006/metadata/properties" xmlns:ns3="7cf2701c-13bf-4c61-85bd-3bece1bc7cc2" xmlns:ns4="feff02ec-3c8e-4888-a11a-2ecf16f4aeac" targetNamespace="http://schemas.microsoft.com/office/2006/metadata/properties" ma:root="true" ma:fieldsID="9bba026516c02692201e95bcb43ddd85" ns3:_="" ns4:_="">
    <xsd:import namespace="7cf2701c-13bf-4c61-85bd-3bece1bc7cc2"/>
    <xsd:import namespace="feff02ec-3c8e-4888-a11a-2ecf16f4ae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2701c-13bf-4c61-85bd-3bece1bc7c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f02ec-3c8e-4888-a11a-2ecf16f4ae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DC18-8146-47FD-85BD-531EC0317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FFCBF0-A660-4D86-B98E-28B0BB541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2701c-13bf-4c61-85bd-3bece1bc7cc2"/>
    <ds:schemaRef ds:uri="feff02ec-3c8e-4888-a11a-2ecf16f4a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31612-3A3B-4D29-93C6-2338839CC51D}">
  <ds:schemaRefs>
    <ds:schemaRef ds:uri="http://schemas.microsoft.com/sharepoint/v3/contenttype/forms"/>
  </ds:schemaRefs>
</ds:datastoreItem>
</file>

<file path=customXml/itemProps4.xml><?xml version="1.0" encoding="utf-8"?>
<ds:datastoreItem xmlns:ds="http://schemas.openxmlformats.org/officeDocument/2006/customXml" ds:itemID="{CC280E4A-84B5-874D-81F4-0C456D80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Susan Maire</dc:creator>
  <cp:keywords/>
  <dc:description/>
  <cp:lastModifiedBy>O'Rourke, Susan Maire</cp:lastModifiedBy>
  <cp:revision>14</cp:revision>
  <dcterms:created xsi:type="dcterms:W3CDTF">2022-03-02T15:51:00Z</dcterms:created>
  <dcterms:modified xsi:type="dcterms:W3CDTF">2022-03-02T16:58:00Z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0x0101009D8EEC769A4D024A912E116CB669D3FA</vt:lpwstr>
  </property>
</Properties>
</file>